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437"/>
        <w:gridCol w:w="282"/>
        <w:gridCol w:w="4348"/>
      </w:tblGrid>
      <w:tr w:rsidR="00FA3E09" w:rsidTr="006E4197">
        <w:trPr>
          <w:trHeight w:val="1751"/>
        </w:trPr>
        <w:tc>
          <w:tcPr>
            <w:tcW w:w="4503" w:type="dxa"/>
            <w:tcBorders>
              <w:right w:val="single" w:sz="4" w:space="0" w:color="000000" w:themeColor="text1"/>
            </w:tcBorders>
            <w:shd w:val="clear" w:color="auto" w:fill="D9D9D9" w:themeFill="background1" w:themeFillShade="D9"/>
            <w:vAlign w:val="center"/>
          </w:tcPr>
          <w:p w:rsidR="00385283" w:rsidRDefault="00F374F2" w:rsidP="006E4197">
            <w:pPr>
              <w:tabs>
                <w:tab w:val="left" w:pos="1155"/>
              </w:tabs>
              <w:jc w:val="center"/>
              <w:rPr>
                <w:rFonts w:ascii="Arial" w:hAnsi="Arial" w:cs="Arial"/>
                <w:b/>
                <w:color w:val="000000" w:themeColor="text1"/>
                <w:sz w:val="24"/>
                <w:szCs w:val="24"/>
              </w:rPr>
            </w:pPr>
            <w:r>
              <w:rPr>
                <w:rFonts w:ascii="Arial" w:hAnsi="Arial" w:cs="Arial"/>
                <w:b/>
                <w:color w:val="000000" w:themeColor="text1"/>
                <w:sz w:val="24"/>
                <w:szCs w:val="24"/>
              </w:rPr>
              <w:t>Muster</w:t>
            </w:r>
          </w:p>
          <w:p w:rsidR="00FA3E09" w:rsidRPr="006E4197" w:rsidRDefault="00696779" w:rsidP="006E4197">
            <w:pPr>
              <w:tabs>
                <w:tab w:val="left" w:pos="1155"/>
              </w:tabs>
              <w:jc w:val="center"/>
              <w:rPr>
                <w:rFonts w:ascii="Arial" w:hAnsi="Arial" w:cs="Arial"/>
                <w:color w:val="000000" w:themeColor="text1"/>
                <w:sz w:val="24"/>
                <w:szCs w:val="24"/>
              </w:rPr>
            </w:pPr>
            <w:r>
              <w:rPr>
                <w:rFonts w:ascii="Arial" w:hAnsi="Arial" w:cs="Arial"/>
                <w:color w:val="000000" w:themeColor="text1"/>
                <w:sz w:val="24"/>
                <w:szCs w:val="24"/>
              </w:rPr>
              <w:t xml:space="preserve">für ein </w:t>
            </w:r>
            <w:r w:rsidR="00F374F2" w:rsidRPr="002E374D">
              <w:rPr>
                <w:rFonts w:ascii="Arial" w:hAnsi="Arial" w:cs="Arial"/>
                <w:sz w:val="24"/>
                <w:szCs w:val="24"/>
              </w:rPr>
              <w:t>Auftragsdatenverarbeitungsvertrag</w:t>
            </w:r>
            <w:r w:rsidR="009C0DE3" w:rsidRPr="002E374D">
              <w:rPr>
                <w:rFonts w:ascii="Arial" w:hAnsi="Arial" w:cs="Arial"/>
                <w:sz w:val="24"/>
                <w:szCs w:val="24"/>
              </w:rPr>
              <w:t xml:space="preserve"> (</w:t>
            </w:r>
            <w:r w:rsidR="006E4197" w:rsidRPr="002E374D">
              <w:rPr>
                <w:rFonts w:ascii="Arial" w:hAnsi="Arial" w:cs="Arial"/>
                <w:sz w:val="24"/>
                <w:szCs w:val="24"/>
              </w:rPr>
              <w:t>Lohnbuchhaltung</w:t>
            </w:r>
            <w:r w:rsidR="009C0DE3" w:rsidRPr="002E374D">
              <w:rPr>
                <w:rFonts w:ascii="Arial" w:hAnsi="Arial" w:cs="Arial"/>
                <w:sz w:val="24"/>
                <w:szCs w:val="24"/>
              </w:rPr>
              <w:t>)</w:t>
            </w:r>
          </w:p>
        </w:tc>
        <w:tc>
          <w:tcPr>
            <w:tcW w:w="283" w:type="dxa"/>
            <w:tcBorders>
              <w:top w:val="nil"/>
              <w:left w:val="single" w:sz="4" w:space="0" w:color="000000" w:themeColor="text1"/>
              <w:bottom w:val="nil"/>
              <w:right w:val="nil"/>
            </w:tcBorders>
          </w:tcPr>
          <w:p w:rsidR="00FA3E09" w:rsidRDefault="00FA3E09" w:rsidP="00F33936">
            <w:pPr>
              <w:rPr>
                <w:rFonts w:ascii="Arial" w:hAnsi="Arial" w:cs="Arial"/>
              </w:rPr>
            </w:pPr>
          </w:p>
        </w:tc>
        <w:tc>
          <w:tcPr>
            <w:tcW w:w="4426" w:type="dxa"/>
            <w:tcBorders>
              <w:top w:val="nil"/>
              <w:left w:val="nil"/>
              <w:bottom w:val="nil"/>
              <w:right w:val="nil"/>
            </w:tcBorders>
          </w:tcPr>
          <w:p w:rsidR="007E4FD0" w:rsidRPr="0055141C" w:rsidRDefault="007E4FD0" w:rsidP="00141E6E">
            <w:pPr>
              <w:jc w:val="both"/>
              <w:rPr>
                <w:rFonts w:ascii="Arial" w:hAnsi="Arial" w:cs="Arial"/>
              </w:rPr>
            </w:pPr>
          </w:p>
        </w:tc>
      </w:tr>
    </w:tbl>
    <w:p w:rsidR="001455C5" w:rsidRDefault="001455C5" w:rsidP="003235F0">
      <w:pPr>
        <w:spacing w:after="0" w:line="240" w:lineRule="auto"/>
        <w:jc w:val="both"/>
        <w:rPr>
          <w:rFonts w:ascii="Arial" w:hAnsi="Arial" w:cs="Arial"/>
          <w:i/>
        </w:rPr>
      </w:pPr>
    </w:p>
    <w:p w:rsidR="00141E6E" w:rsidRPr="00F374F2" w:rsidRDefault="00141E6E" w:rsidP="00141E6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F374F2">
        <w:rPr>
          <w:rFonts w:ascii="Arial" w:hAnsi="Arial" w:cs="Arial"/>
          <w:u w:val="single"/>
        </w:rPr>
        <w:t>Hinweis</w:t>
      </w:r>
      <w:r w:rsidRPr="00F374F2">
        <w:rPr>
          <w:rFonts w:ascii="Arial" w:hAnsi="Arial" w:cs="Arial"/>
        </w:rPr>
        <w:t>:</w:t>
      </w:r>
    </w:p>
    <w:p w:rsidR="00141E6E" w:rsidRDefault="00141E6E" w:rsidP="00141E6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141E6E" w:rsidRDefault="00141E6E" w:rsidP="00141E6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Musterverträge</w:t>
      </w:r>
      <w:r w:rsidRPr="001D6F8B">
        <w:rPr>
          <w:rFonts w:ascii="Arial" w:hAnsi="Arial" w:cs="Arial"/>
        </w:rPr>
        <w:t xml:space="preserve"> bedürfen im Vorfeld einer besonders sorgfältigen Überprüfung. Bei de</w:t>
      </w:r>
      <w:r w:rsidR="006E4197">
        <w:rPr>
          <w:rFonts w:ascii="Arial" w:hAnsi="Arial" w:cs="Arial"/>
        </w:rPr>
        <w:t>m</w:t>
      </w:r>
      <w:r w:rsidRPr="001D6F8B">
        <w:rPr>
          <w:rFonts w:ascii="Arial" w:hAnsi="Arial" w:cs="Arial"/>
        </w:rPr>
        <w:t xml:space="preserve"> nach</w:t>
      </w:r>
      <w:r>
        <w:rPr>
          <w:rFonts w:ascii="Arial" w:hAnsi="Arial" w:cs="Arial"/>
        </w:rPr>
        <w:t>folgen</w:t>
      </w:r>
      <w:bookmarkStart w:id="0" w:name="_GoBack"/>
      <w:bookmarkEnd w:id="0"/>
      <w:r>
        <w:rPr>
          <w:rFonts w:ascii="Arial" w:hAnsi="Arial" w:cs="Arial"/>
        </w:rPr>
        <w:t>den Beispiel</w:t>
      </w:r>
      <w:r w:rsidRPr="001D6F8B">
        <w:rPr>
          <w:rFonts w:ascii="Arial" w:hAnsi="Arial" w:cs="Arial"/>
        </w:rPr>
        <w:t xml:space="preserve"> handelt es sich um MUSTER-Klauseln, die sich als Checkliste für einen individuell anzupassenden Vertrag verstehen. Ziehen Sie unbedingt eine Rechtsberatung hinzu.</w:t>
      </w:r>
      <w:r>
        <w:rPr>
          <w:rFonts w:ascii="Arial" w:hAnsi="Arial" w:cs="Arial"/>
        </w:rPr>
        <w:t xml:space="preserve"> </w:t>
      </w:r>
      <w:r w:rsidRPr="00F374F2">
        <w:rPr>
          <w:rFonts w:ascii="Arial" w:hAnsi="Arial" w:cs="Arial"/>
        </w:rPr>
        <w:t>Insbesondere ist keine Prüfung nach den §§ 307ff. BGB vorgenommen worden.</w:t>
      </w:r>
    </w:p>
    <w:p w:rsidR="00141E6E" w:rsidRDefault="00141E6E" w:rsidP="00141E6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Der Mustervertrag behandelt vorrangig den klassischen Fall einer Auftragsdatenverarbeitung in einer Zahnarztpraxis, nämlich die Überlassung von Behandlungsdaten</w:t>
      </w:r>
      <w:r w:rsidR="00C10747">
        <w:rPr>
          <w:rFonts w:ascii="Arial" w:hAnsi="Arial" w:cs="Arial"/>
        </w:rPr>
        <w:t>, Personaldaten und Daten von sonstigen Vertragspartnern</w:t>
      </w:r>
      <w:r w:rsidR="008E469A">
        <w:rPr>
          <w:rFonts w:ascii="Arial" w:hAnsi="Arial" w:cs="Arial"/>
        </w:rPr>
        <w:t xml:space="preserve"> </w:t>
      </w:r>
      <w:r>
        <w:rPr>
          <w:rFonts w:ascii="Arial" w:hAnsi="Arial" w:cs="Arial"/>
        </w:rPr>
        <w:t>an ein</w:t>
      </w:r>
      <w:r w:rsidR="00C10747">
        <w:rPr>
          <w:rFonts w:ascii="Arial" w:hAnsi="Arial" w:cs="Arial"/>
        </w:rPr>
        <w:t>e</w:t>
      </w:r>
      <w:r>
        <w:rPr>
          <w:rFonts w:ascii="Arial" w:hAnsi="Arial" w:cs="Arial"/>
        </w:rPr>
        <w:t xml:space="preserve"> </w:t>
      </w:r>
      <w:r w:rsidR="00C10747">
        <w:rPr>
          <w:rFonts w:ascii="Arial" w:hAnsi="Arial" w:cs="Arial"/>
        </w:rPr>
        <w:t xml:space="preserve">Steuerberatung </w:t>
      </w:r>
      <w:r>
        <w:rPr>
          <w:rFonts w:ascii="Arial" w:hAnsi="Arial" w:cs="Arial"/>
        </w:rPr>
        <w:t xml:space="preserve">für den Zweck der </w:t>
      </w:r>
      <w:r w:rsidR="00C10747">
        <w:rPr>
          <w:rFonts w:ascii="Arial" w:hAnsi="Arial" w:cs="Arial"/>
        </w:rPr>
        <w:t>Steuererklärung und Lohnbuchhaltung</w:t>
      </w:r>
      <w:r w:rsidR="006E4197">
        <w:rPr>
          <w:rFonts w:ascii="Arial" w:hAnsi="Arial" w:cs="Arial"/>
        </w:rPr>
        <w:t>.</w:t>
      </w:r>
    </w:p>
    <w:p w:rsidR="00141E6E" w:rsidRDefault="00141E6E" w:rsidP="00141E6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141E6E" w:rsidRDefault="00141E6E" w:rsidP="00141E6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1D6F8B">
        <w:rPr>
          <w:rFonts w:ascii="Arial" w:hAnsi="Arial" w:cs="Arial"/>
        </w:rPr>
        <w:t>Für die Verwendung oder Nutzung der MUSTER-Klauseln haftet die jeweilige Verwenderin</w:t>
      </w:r>
      <w:r>
        <w:rPr>
          <w:rFonts w:ascii="Arial" w:hAnsi="Arial" w:cs="Arial"/>
        </w:rPr>
        <w:t xml:space="preserve"> bzw. der jeweilige Verwender. </w:t>
      </w:r>
      <w:r w:rsidRPr="001D6F8B">
        <w:rPr>
          <w:rFonts w:ascii="Arial" w:hAnsi="Arial" w:cs="Arial"/>
        </w:rPr>
        <w:t>Im Text der Musterklauseln wird im Interesse leichterer Lesbarkeit auf die weibliche Form verzichtet</w:t>
      </w:r>
      <w:r>
        <w:rPr>
          <w:rFonts w:ascii="Arial" w:hAnsi="Arial" w:cs="Arial"/>
        </w:rPr>
        <w:t>.</w:t>
      </w:r>
    </w:p>
    <w:p w:rsidR="00141E6E" w:rsidRDefault="00141E6E" w:rsidP="00141E6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141E6E" w:rsidRDefault="00141E6E" w:rsidP="00141E6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Als </w:t>
      </w:r>
      <w:r w:rsidR="00473367">
        <w:rPr>
          <w:rFonts w:ascii="Arial" w:hAnsi="Arial" w:cs="Arial"/>
        </w:rPr>
        <w:t>Vorlage</w:t>
      </w:r>
      <w:r>
        <w:rPr>
          <w:rFonts w:ascii="Arial" w:hAnsi="Arial" w:cs="Arial"/>
        </w:rPr>
        <w:t xml:space="preserve"> </w:t>
      </w:r>
      <w:r w:rsidR="00473367">
        <w:rPr>
          <w:rFonts w:ascii="Arial" w:hAnsi="Arial" w:cs="Arial"/>
        </w:rPr>
        <w:t xml:space="preserve">dienten vom </w:t>
      </w:r>
      <w:r>
        <w:rPr>
          <w:rFonts w:ascii="Arial" w:hAnsi="Arial" w:cs="Arial"/>
        </w:rPr>
        <w:t xml:space="preserve">Bayrischen </w:t>
      </w:r>
      <w:r w:rsidR="00473367">
        <w:rPr>
          <w:rFonts w:ascii="Arial" w:hAnsi="Arial" w:cs="Arial"/>
        </w:rPr>
        <w:t xml:space="preserve">Landesamt für Datenaufsicht zur Verfügungen gestellte Formulierungshilfen (Quelle: </w:t>
      </w:r>
      <w:r w:rsidR="00473367" w:rsidRPr="00473367">
        <w:rPr>
          <w:rFonts w:ascii="Arial" w:hAnsi="Arial" w:cs="Arial"/>
        </w:rPr>
        <w:t>https://www.lda.bayern.de/media/muster_adv.pdf</w:t>
      </w:r>
      <w:r w:rsidR="00473367">
        <w:rPr>
          <w:rFonts w:ascii="Arial" w:hAnsi="Arial" w:cs="Arial"/>
        </w:rPr>
        <w:t>).</w:t>
      </w:r>
    </w:p>
    <w:p w:rsidR="00141E6E" w:rsidRDefault="00141E6E" w:rsidP="003235F0">
      <w:pPr>
        <w:spacing w:after="0" w:line="240" w:lineRule="auto"/>
        <w:jc w:val="both"/>
        <w:rPr>
          <w:rFonts w:ascii="Arial" w:hAnsi="Arial" w:cs="Arial"/>
        </w:rPr>
      </w:pPr>
    </w:p>
    <w:p w:rsidR="00141E6E" w:rsidRPr="00F374F2" w:rsidRDefault="00141E6E" w:rsidP="003235F0">
      <w:pPr>
        <w:spacing w:after="0" w:line="240" w:lineRule="auto"/>
        <w:jc w:val="both"/>
        <w:rPr>
          <w:rFonts w:ascii="Arial" w:hAnsi="Arial" w:cs="Arial"/>
        </w:rPr>
      </w:pPr>
    </w:p>
    <w:p w:rsidR="001D6F8B" w:rsidRPr="000D56A4" w:rsidRDefault="001D6F8B" w:rsidP="001D6F8B">
      <w:pPr>
        <w:spacing w:after="0" w:line="240" w:lineRule="auto"/>
        <w:jc w:val="center"/>
        <w:rPr>
          <w:rFonts w:ascii="Arial" w:hAnsi="Arial" w:cs="Arial"/>
          <w:b/>
          <w:sz w:val="36"/>
          <w:szCs w:val="36"/>
        </w:rPr>
      </w:pPr>
      <w:r w:rsidRPr="000D56A4">
        <w:rPr>
          <w:rFonts w:ascii="Arial" w:hAnsi="Arial" w:cs="Arial"/>
          <w:b/>
          <w:sz w:val="36"/>
          <w:szCs w:val="36"/>
        </w:rPr>
        <w:t>Auftragsdatenverarbeitungsvertrag</w:t>
      </w:r>
    </w:p>
    <w:p w:rsidR="001D6F8B" w:rsidRDefault="001D6F8B" w:rsidP="003235F0">
      <w:pPr>
        <w:spacing w:after="0" w:line="240" w:lineRule="auto"/>
        <w:jc w:val="both"/>
        <w:rPr>
          <w:rFonts w:ascii="Arial" w:hAnsi="Arial" w:cs="Arial"/>
          <w:b/>
        </w:rPr>
      </w:pPr>
    </w:p>
    <w:p w:rsidR="001D6F8B" w:rsidRDefault="000D56A4" w:rsidP="003235F0">
      <w:pPr>
        <w:spacing w:after="0" w:line="240" w:lineRule="auto"/>
        <w:jc w:val="both"/>
        <w:rPr>
          <w:rFonts w:ascii="Arial" w:hAnsi="Arial" w:cs="Arial"/>
        </w:rPr>
      </w:pPr>
      <w:r>
        <w:rPr>
          <w:rFonts w:ascii="Arial" w:hAnsi="Arial" w:cs="Arial"/>
        </w:rPr>
        <w:t>z</w:t>
      </w:r>
      <w:r w:rsidR="001D6F8B">
        <w:rPr>
          <w:rFonts w:ascii="Arial" w:hAnsi="Arial" w:cs="Arial"/>
        </w:rPr>
        <w:t>wischen</w:t>
      </w:r>
    </w:p>
    <w:p w:rsidR="001D6F8B" w:rsidRPr="001D6F8B" w:rsidRDefault="001D6F8B" w:rsidP="003235F0">
      <w:pPr>
        <w:spacing w:after="0" w:line="240" w:lineRule="auto"/>
        <w:jc w:val="both"/>
        <w:rPr>
          <w:rFonts w:ascii="Arial" w:hAnsi="Arial" w:cs="Arial"/>
        </w:rPr>
      </w:pPr>
    </w:p>
    <w:p w:rsidR="001455C5" w:rsidRPr="009A2014" w:rsidRDefault="001D6F8B" w:rsidP="003235F0">
      <w:pPr>
        <w:spacing w:after="0" w:line="240" w:lineRule="auto"/>
        <w:jc w:val="both"/>
        <w:rPr>
          <w:rFonts w:ascii="Arial" w:hAnsi="Arial" w:cs="Arial"/>
          <w:b/>
        </w:rPr>
      </w:pPr>
      <w:r>
        <w:rPr>
          <w:rFonts w:ascii="Arial" w:hAnsi="Arial" w:cs="Arial"/>
          <w:b/>
        </w:rPr>
        <w:t>Auftraggeber (Verantwortlicher)</w:t>
      </w:r>
      <w:r w:rsidR="009A2014">
        <w:rPr>
          <w:rFonts w:ascii="Arial" w:hAnsi="Arial" w:cs="Arial"/>
          <w:b/>
        </w:rPr>
        <w:t>:</w:t>
      </w:r>
    </w:p>
    <w:p w:rsidR="001455C5" w:rsidRDefault="001455C5" w:rsidP="003235F0">
      <w:pPr>
        <w:spacing w:after="0" w:line="240" w:lineRule="auto"/>
        <w:jc w:val="both"/>
        <w:rPr>
          <w:rFonts w:ascii="Arial" w:hAnsi="Arial" w:cs="Arial"/>
          <w:i/>
        </w:rPr>
      </w:pPr>
    </w:p>
    <w:tbl>
      <w:tblPr>
        <w:tblStyle w:val="Tabellenraster"/>
        <w:tblW w:w="9212" w:type="dxa"/>
        <w:tblInd w:w="108" w:type="dxa"/>
        <w:tblLook w:val="04A0" w:firstRow="1" w:lastRow="0" w:firstColumn="1" w:lastColumn="0" w:noHBand="0" w:noVBand="1"/>
      </w:tblPr>
      <w:tblGrid>
        <w:gridCol w:w="3085"/>
        <w:gridCol w:w="6127"/>
      </w:tblGrid>
      <w:tr w:rsidR="009A2014" w:rsidTr="00696222">
        <w:trPr>
          <w:trHeight w:val="340"/>
        </w:trPr>
        <w:tc>
          <w:tcPr>
            <w:tcW w:w="3085" w:type="dxa"/>
            <w:vAlign w:val="center"/>
          </w:tcPr>
          <w:p w:rsidR="009A2014" w:rsidRPr="008326A1" w:rsidRDefault="009A2014" w:rsidP="00696222">
            <w:pPr>
              <w:rPr>
                <w:rFonts w:ascii="Arial" w:hAnsi="Arial" w:cs="Arial"/>
              </w:rPr>
            </w:pPr>
            <w:r>
              <w:rPr>
                <w:rFonts w:ascii="Arial" w:hAnsi="Arial" w:cs="Arial"/>
              </w:rPr>
              <w:t>Name</w:t>
            </w:r>
          </w:p>
        </w:tc>
        <w:tc>
          <w:tcPr>
            <w:tcW w:w="6127" w:type="dxa"/>
            <w:vAlign w:val="center"/>
          </w:tcPr>
          <w:p w:rsidR="009A2014" w:rsidRDefault="009A2014"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9A2014" w:rsidTr="00696222">
        <w:trPr>
          <w:trHeight w:val="340"/>
        </w:trPr>
        <w:tc>
          <w:tcPr>
            <w:tcW w:w="3085" w:type="dxa"/>
            <w:vAlign w:val="center"/>
          </w:tcPr>
          <w:p w:rsidR="009A2014" w:rsidRPr="008326A1" w:rsidRDefault="009A2014" w:rsidP="00696222">
            <w:pPr>
              <w:rPr>
                <w:rFonts w:ascii="Arial" w:hAnsi="Arial" w:cs="Arial"/>
              </w:rPr>
            </w:pPr>
            <w:r>
              <w:rPr>
                <w:rFonts w:ascii="Arial" w:hAnsi="Arial" w:cs="Arial"/>
              </w:rPr>
              <w:t>Adresse</w:t>
            </w:r>
          </w:p>
        </w:tc>
        <w:tc>
          <w:tcPr>
            <w:tcW w:w="6127" w:type="dxa"/>
            <w:vAlign w:val="center"/>
          </w:tcPr>
          <w:p w:rsidR="009A2014" w:rsidRDefault="009A2014"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B118F2">
              <w:t xml:space="preserve"> (Straße, P</w:t>
            </w:r>
            <w:r>
              <w:t>L</w:t>
            </w:r>
            <w:r w:rsidR="00B118F2">
              <w:t>Z</w:t>
            </w:r>
            <w:r>
              <w:t>, Ort)</w:t>
            </w:r>
          </w:p>
        </w:tc>
      </w:tr>
    </w:tbl>
    <w:p w:rsidR="009A2014" w:rsidRDefault="009A2014" w:rsidP="009A2014">
      <w:pPr>
        <w:spacing w:after="0" w:line="240" w:lineRule="auto"/>
        <w:jc w:val="both"/>
        <w:rPr>
          <w:rFonts w:ascii="Arial" w:hAnsi="Arial" w:cs="Arial"/>
        </w:rPr>
      </w:pPr>
    </w:p>
    <w:p w:rsidR="001D6F8B" w:rsidRDefault="001D6F8B" w:rsidP="009A2014">
      <w:pPr>
        <w:spacing w:after="0" w:line="240" w:lineRule="auto"/>
        <w:jc w:val="both"/>
        <w:rPr>
          <w:rFonts w:ascii="Arial" w:hAnsi="Arial" w:cs="Arial"/>
        </w:rPr>
      </w:pPr>
      <w:r>
        <w:rPr>
          <w:rFonts w:ascii="Arial" w:hAnsi="Arial" w:cs="Arial"/>
        </w:rPr>
        <w:t>und</w:t>
      </w:r>
    </w:p>
    <w:p w:rsidR="001D6F8B" w:rsidRDefault="001D6F8B" w:rsidP="009A2014">
      <w:pPr>
        <w:spacing w:after="0" w:line="240" w:lineRule="auto"/>
        <w:jc w:val="both"/>
        <w:rPr>
          <w:rFonts w:ascii="Arial" w:hAnsi="Arial" w:cs="Arial"/>
        </w:rPr>
      </w:pPr>
    </w:p>
    <w:p w:rsidR="001D6F8B" w:rsidRPr="009A2014" w:rsidRDefault="001D6F8B" w:rsidP="001D6F8B">
      <w:pPr>
        <w:spacing w:after="0" w:line="240" w:lineRule="auto"/>
        <w:jc w:val="both"/>
        <w:rPr>
          <w:rFonts w:ascii="Arial" w:hAnsi="Arial" w:cs="Arial"/>
          <w:b/>
        </w:rPr>
      </w:pPr>
      <w:r>
        <w:rPr>
          <w:rFonts w:ascii="Arial" w:hAnsi="Arial" w:cs="Arial"/>
          <w:b/>
        </w:rPr>
        <w:t>Auftragnehmer (Auftragsverarbeiter):</w:t>
      </w:r>
    </w:p>
    <w:p w:rsidR="001D6F8B" w:rsidRDefault="001D6F8B" w:rsidP="001D6F8B">
      <w:pPr>
        <w:spacing w:after="0" w:line="240" w:lineRule="auto"/>
        <w:jc w:val="both"/>
        <w:rPr>
          <w:rFonts w:ascii="Arial" w:hAnsi="Arial" w:cs="Arial"/>
          <w:i/>
        </w:rPr>
      </w:pPr>
    </w:p>
    <w:tbl>
      <w:tblPr>
        <w:tblStyle w:val="Tabellenraster"/>
        <w:tblW w:w="9212" w:type="dxa"/>
        <w:tblInd w:w="108" w:type="dxa"/>
        <w:tblLook w:val="04A0" w:firstRow="1" w:lastRow="0" w:firstColumn="1" w:lastColumn="0" w:noHBand="0" w:noVBand="1"/>
      </w:tblPr>
      <w:tblGrid>
        <w:gridCol w:w="3085"/>
        <w:gridCol w:w="6127"/>
      </w:tblGrid>
      <w:tr w:rsidR="001D6F8B" w:rsidTr="00696222">
        <w:trPr>
          <w:trHeight w:val="340"/>
        </w:trPr>
        <w:tc>
          <w:tcPr>
            <w:tcW w:w="3085" w:type="dxa"/>
            <w:vAlign w:val="center"/>
          </w:tcPr>
          <w:p w:rsidR="001D6F8B" w:rsidRPr="008326A1" w:rsidRDefault="001D6F8B" w:rsidP="00696222">
            <w:pPr>
              <w:rPr>
                <w:rFonts w:ascii="Arial" w:hAnsi="Arial" w:cs="Arial"/>
              </w:rPr>
            </w:pPr>
            <w:r>
              <w:rPr>
                <w:rFonts w:ascii="Arial" w:hAnsi="Arial" w:cs="Arial"/>
              </w:rPr>
              <w:t>Name</w:t>
            </w:r>
          </w:p>
        </w:tc>
        <w:tc>
          <w:tcPr>
            <w:tcW w:w="6127" w:type="dxa"/>
            <w:vAlign w:val="center"/>
          </w:tcPr>
          <w:p w:rsidR="001D6F8B" w:rsidRDefault="001D6F8B"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1D6F8B" w:rsidTr="00696222">
        <w:trPr>
          <w:trHeight w:val="340"/>
        </w:trPr>
        <w:tc>
          <w:tcPr>
            <w:tcW w:w="3085" w:type="dxa"/>
            <w:vAlign w:val="center"/>
          </w:tcPr>
          <w:p w:rsidR="001D6F8B" w:rsidRPr="008326A1" w:rsidRDefault="001D6F8B" w:rsidP="00696222">
            <w:pPr>
              <w:rPr>
                <w:rFonts w:ascii="Arial" w:hAnsi="Arial" w:cs="Arial"/>
              </w:rPr>
            </w:pPr>
            <w:r>
              <w:rPr>
                <w:rFonts w:ascii="Arial" w:hAnsi="Arial" w:cs="Arial"/>
              </w:rPr>
              <w:t>Adresse</w:t>
            </w:r>
          </w:p>
        </w:tc>
        <w:tc>
          <w:tcPr>
            <w:tcW w:w="6127" w:type="dxa"/>
            <w:vAlign w:val="center"/>
          </w:tcPr>
          <w:p w:rsidR="001D6F8B" w:rsidRDefault="001D6F8B"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(Straße, PLZ, Ort)</w:t>
            </w:r>
          </w:p>
        </w:tc>
      </w:tr>
    </w:tbl>
    <w:p w:rsidR="001D6F8B" w:rsidRDefault="001D6F8B" w:rsidP="009A2014">
      <w:pPr>
        <w:spacing w:after="0" w:line="240" w:lineRule="auto"/>
        <w:jc w:val="both"/>
        <w:rPr>
          <w:rFonts w:ascii="Arial" w:hAnsi="Arial" w:cs="Arial"/>
        </w:rPr>
      </w:pPr>
    </w:p>
    <w:p w:rsidR="000D56A4" w:rsidRDefault="000D56A4" w:rsidP="009A2014">
      <w:pPr>
        <w:spacing w:after="0" w:line="240" w:lineRule="auto"/>
        <w:jc w:val="both"/>
        <w:rPr>
          <w:rFonts w:ascii="Arial" w:hAnsi="Arial" w:cs="Arial"/>
        </w:rPr>
      </w:pPr>
      <w:r>
        <w:rPr>
          <w:rFonts w:ascii="Arial" w:hAnsi="Arial" w:cs="Arial"/>
        </w:rPr>
        <w:t>wird folgende Vereinbarung getroffen:</w:t>
      </w:r>
    </w:p>
    <w:p w:rsidR="000D56A4" w:rsidRDefault="000D56A4" w:rsidP="009A2014">
      <w:pPr>
        <w:spacing w:after="0" w:line="240" w:lineRule="auto"/>
        <w:jc w:val="both"/>
        <w:rPr>
          <w:rFonts w:ascii="Arial" w:hAnsi="Arial" w:cs="Arial"/>
        </w:rPr>
      </w:pPr>
    </w:p>
    <w:p w:rsidR="00AE7F46" w:rsidRDefault="00AE7F46" w:rsidP="00AE7F46">
      <w:pPr>
        <w:spacing w:after="0" w:line="240" w:lineRule="auto"/>
        <w:jc w:val="both"/>
        <w:rPr>
          <w:rFonts w:ascii="Arial" w:hAnsi="Arial" w:cs="Arial"/>
        </w:rPr>
      </w:pPr>
    </w:p>
    <w:p w:rsidR="00AE7F46" w:rsidRDefault="00B04A43" w:rsidP="00AE7F46">
      <w:pPr>
        <w:pStyle w:val="Listenabsatz"/>
        <w:numPr>
          <w:ilvl w:val="0"/>
          <w:numId w:val="4"/>
        </w:numPr>
        <w:spacing w:after="0" w:line="240" w:lineRule="auto"/>
        <w:jc w:val="both"/>
        <w:rPr>
          <w:rFonts w:ascii="Arial" w:hAnsi="Arial" w:cs="Arial"/>
        </w:rPr>
      </w:pPr>
      <w:r>
        <w:rPr>
          <w:rFonts w:ascii="Arial" w:hAnsi="Arial" w:cs="Arial"/>
        </w:rPr>
        <w:t>Gegenstand</w:t>
      </w:r>
    </w:p>
    <w:p w:rsidR="00AE7F46" w:rsidRDefault="00AE7F46" w:rsidP="00AE7F46">
      <w:pPr>
        <w:pStyle w:val="Listenabsatz"/>
        <w:spacing w:after="0" w:line="240" w:lineRule="auto"/>
        <w:jc w:val="both"/>
        <w:rPr>
          <w:rFonts w:ascii="Arial" w:hAnsi="Arial" w:cs="Arial"/>
        </w:rPr>
      </w:pPr>
    </w:p>
    <w:p w:rsidR="00AE7F46" w:rsidRDefault="00D92E68" w:rsidP="00AE7F46">
      <w:pPr>
        <w:pStyle w:val="Listenabsatz"/>
        <w:spacing w:after="0" w:line="240" w:lineRule="auto"/>
        <w:jc w:val="both"/>
        <w:rPr>
          <w:rFonts w:ascii="Arial" w:hAnsi="Arial" w:cs="Arial"/>
        </w:rPr>
      </w:pPr>
      <w:r>
        <w:rPr>
          <w:rFonts w:ascii="Arial" w:hAnsi="Arial" w:cs="Arial"/>
        </w:rPr>
        <w:t xml:space="preserve">Der Auftragnehmer </w:t>
      </w:r>
      <w:r w:rsidR="002E374D">
        <w:rPr>
          <w:rFonts w:ascii="Arial" w:hAnsi="Arial" w:cs="Arial"/>
        </w:rPr>
        <w:t>führt die Lohnbuchhaltung</w:t>
      </w:r>
      <w:r w:rsidR="000943DA">
        <w:rPr>
          <w:rFonts w:ascii="Arial" w:hAnsi="Arial" w:cs="Arial"/>
        </w:rPr>
        <w:t xml:space="preserve"> für den Auftraggeber</w:t>
      </w:r>
      <w:r>
        <w:rPr>
          <w:rFonts w:ascii="Arial" w:hAnsi="Arial" w:cs="Arial"/>
        </w:rPr>
        <w:t xml:space="preserve">. Der Auftragnehmer verarbeitet dabei personenbezogene Daten der </w:t>
      </w:r>
      <w:r w:rsidR="002E374D">
        <w:rPr>
          <w:rFonts w:ascii="Arial" w:hAnsi="Arial" w:cs="Arial"/>
        </w:rPr>
        <w:t xml:space="preserve">Arbeitnehmer und </w:t>
      </w:r>
      <w:r w:rsidR="002E374D">
        <w:rPr>
          <w:rFonts w:ascii="Arial" w:hAnsi="Arial" w:cs="Arial"/>
        </w:rPr>
        <w:lastRenderedPageBreak/>
        <w:t xml:space="preserve">Auszubildenden </w:t>
      </w:r>
      <w:r>
        <w:rPr>
          <w:rFonts w:ascii="Arial" w:hAnsi="Arial" w:cs="Arial"/>
        </w:rPr>
        <w:t>des Auftraggebers im Sinne der Art. 4 Nr. 2 und Art. 28 DSGVO auf Grundlage dieses Vertrages.</w:t>
      </w:r>
    </w:p>
    <w:p w:rsidR="00D92E68" w:rsidRDefault="00D92E68" w:rsidP="00AE7F46">
      <w:pPr>
        <w:pStyle w:val="Listenabsatz"/>
        <w:spacing w:after="0" w:line="240" w:lineRule="auto"/>
        <w:jc w:val="both"/>
        <w:rPr>
          <w:rFonts w:ascii="Arial" w:hAnsi="Arial" w:cs="Arial"/>
        </w:rPr>
      </w:pPr>
    </w:p>
    <w:p w:rsidR="00D92E68" w:rsidRDefault="00D92E68" w:rsidP="00D92E68">
      <w:pPr>
        <w:pStyle w:val="Listenabsatz"/>
        <w:spacing w:after="0" w:line="240" w:lineRule="auto"/>
        <w:jc w:val="both"/>
        <w:rPr>
          <w:rFonts w:ascii="Arial" w:hAnsi="Arial" w:cs="Arial"/>
        </w:rPr>
      </w:pPr>
      <w:r w:rsidRPr="00D92E68">
        <w:rPr>
          <w:rFonts w:ascii="Arial" w:hAnsi="Arial" w:cs="Arial"/>
        </w:rPr>
        <w:t>Die vertraglich vereinbarte</w:t>
      </w:r>
      <w:r w:rsidR="00445F01">
        <w:rPr>
          <w:rFonts w:ascii="Arial" w:hAnsi="Arial" w:cs="Arial"/>
        </w:rPr>
        <w:t>n</w:t>
      </w:r>
      <w:r w:rsidRPr="00D92E68">
        <w:rPr>
          <w:rFonts w:ascii="Arial" w:hAnsi="Arial" w:cs="Arial"/>
        </w:rPr>
        <w:t xml:space="preserve"> </w:t>
      </w:r>
      <w:r w:rsidR="000943DA">
        <w:rPr>
          <w:rFonts w:ascii="Arial" w:hAnsi="Arial" w:cs="Arial"/>
        </w:rPr>
        <w:t>L</w:t>
      </w:r>
      <w:r w:rsidR="00B04A43">
        <w:rPr>
          <w:rFonts w:ascii="Arial" w:hAnsi="Arial" w:cs="Arial"/>
        </w:rPr>
        <w:t>eistung</w:t>
      </w:r>
      <w:r w:rsidR="000943DA">
        <w:rPr>
          <w:rFonts w:ascii="Arial" w:hAnsi="Arial" w:cs="Arial"/>
        </w:rPr>
        <w:t>en</w:t>
      </w:r>
      <w:r w:rsidRPr="00D92E68">
        <w:rPr>
          <w:rFonts w:ascii="Arial" w:hAnsi="Arial" w:cs="Arial"/>
        </w:rPr>
        <w:t xml:space="preserve"> </w:t>
      </w:r>
      <w:r w:rsidR="000943DA">
        <w:rPr>
          <w:rFonts w:ascii="Arial" w:hAnsi="Arial" w:cs="Arial"/>
        </w:rPr>
        <w:t xml:space="preserve">werden </w:t>
      </w:r>
      <w:r w:rsidRPr="00D92E68">
        <w:rPr>
          <w:rFonts w:ascii="Arial" w:hAnsi="Arial" w:cs="Arial"/>
        </w:rPr>
        <w:t xml:space="preserve">ausschließlich in </w:t>
      </w:r>
      <w:r w:rsidR="00B04A43">
        <w:rPr>
          <w:rFonts w:ascii="Arial" w:hAnsi="Arial" w:cs="Arial"/>
        </w:rPr>
        <w:t xml:space="preserve">Deutschland und damit in </w:t>
      </w:r>
      <w:r w:rsidRPr="00D92E68">
        <w:rPr>
          <w:rFonts w:ascii="Arial" w:hAnsi="Arial" w:cs="Arial"/>
        </w:rPr>
        <w:t>e</w:t>
      </w:r>
      <w:r>
        <w:rPr>
          <w:rFonts w:ascii="Arial" w:hAnsi="Arial" w:cs="Arial"/>
        </w:rPr>
        <w:t>inem Mitgliedsstaat der Europäi</w:t>
      </w:r>
      <w:r w:rsidRPr="00D92E68">
        <w:rPr>
          <w:rFonts w:ascii="Arial" w:hAnsi="Arial" w:cs="Arial"/>
        </w:rPr>
        <w:t>schen Union oder in einem Vertragsstaat des Abkommens über den Europäischen Wirtschaftsraum erbracht. Jede Verlagerung der Dienstleistung oder von Teilarbeiten dazu in ein Drittland bedarf der vorherigen Zustimmung des Auftraggebers und darf nur erfolgen</w:t>
      </w:r>
      <w:r>
        <w:rPr>
          <w:rFonts w:ascii="Arial" w:hAnsi="Arial" w:cs="Arial"/>
        </w:rPr>
        <w:t>, wenn die besonderen Vorausset</w:t>
      </w:r>
      <w:r w:rsidRPr="00D92E68">
        <w:rPr>
          <w:rFonts w:ascii="Arial" w:hAnsi="Arial" w:cs="Arial"/>
        </w:rPr>
        <w:t>zungen der Art. 44 ff. DS-GVO e</w:t>
      </w:r>
      <w:r>
        <w:rPr>
          <w:rFonts w:ascii="Arial" w:hAnsi="Arial" w:cs="Arial"/>
        </w:rPr>
        <w:t>rfüllt sind (z.</w:t>
      </w:r>
      <w:r w:rsidRPr="00D92E68">
        <w:rPr>
          <w:rFonts w:ascii="Arial" w:hAnsi="Arial" w:cs="Arial"/>
        </w:rPr>
        <w:t>B. Angemessenheit</w:t>
      </w:r>
      <w:r>
        <w:rPr>
          <w:rFonts w:ascii="Arial" w:hAnsi="Arial" w:cs="Arial"/>
        </w:rPr>
        <w:t>sbeschluss der Kommission, Stan</w:t>
      </w:r>
      <w:r w:rsidRPr="00D92E68">
        <w:rPr>
          <w:rFonts w:ascii="Arial" w:hAnsi="Arial" w:cs="Arial"/>
        </w:rPr>
        <w:t>darddatenschutzklauseln, genehmigte Verhaltensregeln).</w:t>
      </w:r>
      <w:r w:rsidR="008E469A">
        <w:rPr>
          <w:rFonts w:ascii="Arial" w:hAnsi="Arial" w:cs="Arial"/>
        </w:rPr>
        <w:t xml:space="preserve"> </w:t>
      </w:r>
    </w:p>
    <w:p w:rsidR="00AE7F46" w:rsidRPr="00AE7F46" w:rsidRDefault="00AE7F46" w:rsidP="00AE7F46">
      <w:pPr>
        <w:pStyle w:val="Listenabsatz"/>
        <w:spacing w:after="0" w:line="240" w:lineRule="auto"/>
        <w:jc w:val="both"/>
        <w:rPr>
          <w:rFonts w:ascii="Arial" w:hAnsi="Arial" w:cs="Arial"/>
        </w:rPr>
      </w:pPr>
    </w:p>
    <w:p w:rsidR="00AE7F46" w:rsidRDefault="00B04A43" w:rsidP="00AE7F46">
      <w:pPr>
        <w:pStyle w:val="Listenabsatz"/>
        <w:numPr>
          <w:ilvl w:val="0"/>
          <w:numId w:val="4"/>
        </w:numPr>
        <w:spacing w:after="0" w:line="240" w:lineRule="auto"/>
        <w:jc w:val="both"/>
        <w:rPr>
          <w:rFonts w:ascii="Arial" w:hAnsi="Arial" w:cs="Arial"/>
        </w:rPr>
      </w:pPr>
      <w:r>
        <w:rPr>
          <w:rFonts w:ascii="Arial" w:hAnsi="Arial" w:cs="Arial"/>
        </w:rPr>
        <w:t>Dauer</w:t>
      </w:r>
    </w:p>
    <w:p w:rsidR="00B04A43" w:rsidRDefault="00B04A43" w:rsidP="00B04A43">
      <w:pPr>
        <w:pStyle w:val="Listenabsatz"/>
        <w:spacing w:after="0" w:line="240" w:lineRule="auto"/>
        <w:jc w:val="both"/>
        <w:rPr>
          <w:rFonts w:ascii="Arial" w:hAnsi="Arial" w:cs="Arial"/>
        </w:rPr>
      </w:pPr>
    </w:p>
    <w:p w:rsidR="00B04A43" w:rsidRDefault="00B04A43" w:rsidP="00B04A43">
      <w:pPr>
        <w:pStyle w:val="Listenabsatz"/>
        <w:spacing w:after="0" w:line="240" w:lineRule="auto"/>
        <w:jc w:val="both"/>
        <w:rPr>
          <w:rFonts w:ascii="Arial" w:hAnsi="Arial" w:cs="Arial"/>
        </w:rPr>
      </w:pPr>
      <w:r>
        <w:rPr>
          <w:rFonts w:ascii="Arial" w:hAnsi="Arial" w:cs="Arial"/>
        </w:rPr>
        <w:t xml:space="preserve">Die Auftragsdatenverarbeitung beginnt am ___ und wird auf unbestimmte Zeit geschlossen. </w:t>
      </w:r>
      <w:r w:rsidR="007E5B30">
        <w:rPr>
          <w:rFonts w:ascii="Arial" w:hAnsi="Arial" w:cs="Arial"/>
        </w:rPr>
        <w:t>Sie kann mit einer Frist von zwei Wochen jederzeit gekündigt werden.</w:t>
      </w:r>
    </w:p>
    <w:p w:rsidR="007E5B30" w:rsidRDefault="007E5B30" w:rsidP="00B04A43">
      <w:pPr>
        <w:pStyle w:val="Listenabsatz"/>
        <w:spacing w:after="0" w:line="240" w:lineRule="auto"/>
        <w:jc w:val="both"/>
        <w:rPr>
          <w:rFonts w:ascii="Arial" w:hAnsi="Arial" w:cs="Arial"/>
        </w:rPr>
      </w:pPr>
    </w:p>
    <w:p w:rsidR="007E5B30" w:rsidRDefault="007E5B30" w:rsidP="007E5B30">
      <w:pPr>
        <w:pStyle w:val="Listenabsatz"/>
        <w:spacing w:after="0" w:line="240" w:lineRule="auto"/>
        <w:jc w:val="both"/>
        <w:rPr>
          <w:rFonts w:ascii="Arial" w:hAnsi="Arial" w:cs="Arial"/>
        </w:rPr>
      </w:pPr>
      <w:r>
        <w:rPr>
          <w:rFonts w:ascii="Arial" w:hAnsi="Arial" w:cs="Arial"/>
        </w:rPr>
        <w:t>O</w:t>
      </w:r>
      <w:r w:rsidRPr="007E5B30">
        <w:rPr>
          <w:rFonts w:ascii="Arial" w:hAnsi="Arial" w:cs="Arial"/>
        </w:rPr>
        <w:t xml:space="preserve">hne Einhaltung einer Frist </w:t>
      </w:r>
      <w:r>
        <w:rPr>
          <w:rFonts w:ascii="Arial" w:hAnsi="Arial" w:cs="Arial"/>
        </w:rPr>
        <w:t>kann d</w:t>
      </w:r>
      <w:r w:rsidRPr="007E5B30">
        <w:rPr>
          <w:rFonts w:ascii="Arial" w:hAnsi="Arial" w:cs="Arial"/>
        </w:rPr>
        <w:t xml:space="preserve">er Auftraggeber jederzeit </w:t>
      </w:r>
      <w:r>
        <w:rPr>
          <w:rFonts w:ascii="Arial" w:hAnsi="Arial" w:cs="Arial"/>
        </w:rPr>
        <w:t xml:space="preserve">den Vertrag </w:t>
      </w:r>
      <w:r w:rsidRPr="007E5B30">
        <w:rPr>
          <w:rFonts w:ascii="Arial" w:hAnsi="Arial" w:cs="Arial"/>
        </w:rPr>
        <w:t xml:space="preserve">kündigen, </w:t>
      </w:r>
      <w:r>
        <w:rPr>
          <w:rFonts w:ascii="Arial" w:hAnsi="Arial" w:cs="Arial"/>
        </w:rPr>
        <w:t xml:space="preserve">wenn </w:t>
      </w:r>
      <w:r w:rsidRPr="007E5B30">
        <w:rPr>
          <w:rFonts w:ascii="Arial" w:hAnsi="Arial" w:cs="Arial"/>
        </w:rPr>
        <w:t>ein schwerwiegender Verstoß des Auftragnehmers gegen Datenschutz</w:t>
      </w:r>
      <w:r>
        <w:rPr>
          <w:rFonts w:ascii="Arial" w:hAnsi="Arial" w:cs="Arial"/>
        </w:rPr>
        <w:t>vorschriften oder die Bestimmun</w:t>
      </w:r>
      <w:r w:rsidRPr="007E5B30">
        <w:rPr>
          <w:rFonts w:ascii="Arial" w:hAnsi="Arial" w:cs="Arial"/>
        </w:rPr>
        <w:t>gen dieses Vertrages vorliegt, der Auftragnehmer eine Weisung des Auftraggebers nicht ausführen kann oder will oder der Auftragnehmer Kontrollrechte des Auftraggebers vertragswidrig verweigert. Insbesondere die Nichteinhaltung der in diesem Vertrag vereinbar</w:t>
      </w:r>
      <w:r>
        <w:rPr>
          <w:rFonts w:ascii="Arial" w:hAnsi="Arial" w:cs="Arial"/>
        </w:rPr>
        <w:t>ten und aus Art. 28 DSGVO abge</w:t>
      </w:r>
      <w:r w:rsidRPr="007E5B30">
        <w:rPr>
          <w:rFonts w:ascii="Arial" w:hAnsi="Arial" w:cs="Arial"/>
        </w:rPr>
        <w:t>leiteten Pflichten stellt einen schweren Verstoß dar.</w:t>
      </w:r>
      <w:r w:rsidR="008E469A">
        <w:rPr>
          <w:rFonts w:ascii="Arial" w:hAnsi="Arial" w:cs="Arial"/>
        </w:rPr>
        <w:t xml:space="preserve"> </w:t>
      </w:r>
    </w:p>
    <w:p w:rsidR="00B04A43" w:rsidRDefault="00B04A43" w:rsidP="00B04A43">
      <w:pPr>
        <w:pStyle w:val="Listenabsatz"/>
        <w:spacing w:after="0" w:line="240" w:lineRule="auto"/>
        <w:jc w:val="both"/>
        <w:rPr>
          <w:rFonts w:ascii="Arial" w:hAnsi="Arial" w:cs="Arial"/>
        </w:rPr>
      </w:pPr>
    </w:p>
    <w:p w:rsidR="00B04A43" w:rsidRDefault="00AE40E4" w:rsidP="00AE40E4">
      <w:pPr>
        <w:pStyle w:val="Listenabsatz"/>
        <w:numPr>
          <w:ilvl w:val="0"/>
          <w:numId w:val="4"/>
        </w:numPr>
        <w:spacing w:after="0" w:line="240" w:lineRule="auto"/>
        <w:jc w:val="both"/>
        <w:rPr>
          <w:rFonts w:ascii="Arial" w:hAnsi="Arial" w:cs="Arial"/>
        </w:rPr>
      </w:pPr>
      <w:r w:rsidRPr="00AE40E4">
        <w:rPr>
          <w:rFonts w:ascii="Arial" w:hAnsi="Arial" w:cs="Arial"/>
        </w:rPr>
        <w:t>Zweck der Verarbeitung, Art der personenbezogenen Daten sowie Kategorien betroffener Personen</w:t>
      </w:r>
    </w:p>
    <w:p w:rsidR="00430CC1" w:rsidRDefault="00430CC1" w:rsidP="00430CC1">
      <w:pPr>
        <w:pStyle w:val="Listenabsatz"/>
        <w:spacing w:after="0" w:line="240" w:lineRule="auto"/>
        <w:jc w:val="both"/>
        <w:rPr>
          <w:rFonts w:ascii="Arial" w:hAnsi="Arial" w:cs="Arial"/>
        </w:rPr>
      </w:pPr>
    </w:p>
    <w:p w:rsidR="00430CC1" w:rsidRDefault="00430CC1" w:rsidP="00430CC1">
      <w:pPr>
        <w:pStyle w:val="Listenabsatz"/>
        <w:spacing w:after="0" w:line="240" w:lineRule="auto"/>
        <w:jc w:val="both"/>
        <w:rPr>
          <w:rFonts w:ascii="Arial" w:hAnsi="Arial" w:cs="Arial"/>
        </w:rPr>
      </w:pPr>
      <w:r w:rsidRPr="006E11E1">
        <w:rPr>
          <w:rFonts w:ascii="Arial" w:hAnsi="Arial" w:cs="Arial"/>
        </w:rPr>
        <w:t xml:space="preserve">Die Überlassung der personenbezogenen Daten der </w:t>
      </w:r>
      <w:r w:rsidR="002E374D" w:rsidRPr="006E11E1">
        <w:rPr>
          <w:rFonts w:ascii="Arial" w:hAnsi="Arial" w:cs="Arial"/>
        </w:rPr>
        <w:t xml:space="preserve">Arbeitnehmer und Auszubildenden </w:t>
      </w:r>
      <w:r w:rsidRPr="006E11E1">
        <w:rPr>
          <w:rFonts w:ascii="Arial" w:hAnsi="Arial" w:cs="Arial"/>
        </w:rPr>
        <w:t xml:space="preserve">erfolgt ausschließlich </w:t>
      </w:r>
      <w:r w:rsidR="00AC1CA4">
        <w:rPr>
          <w:rFonts w:ascii="Arial" w:hAnsi="Arial" w:cs="Arial"/>
        </w:rPr>
        <w:t xml:space="preserve">zur Erstellung der Lohnbuchhaltung des Auftraggebers durch den Auftragnehmer. </w:t>
      </w:r>
      <w:r w:rsidR="00AC0A1C">
        <w:rPr>
          <w:rFonts w:ascii="Arial" w:hAnsi="Arial" w:cs="Arial"/>
        </w:rPr>
        <w:t>Bei den überlassenen Daten des Personals handelt es sich um deren Name, Anschrift, Geburtsdatum, Familienstand, Religionszugehörigkeit, Beschäftigungszeitraum</w:t>
      </w:r>
      <w:r w:rsidR="00306092">
        <w:rPr>
          <w:rFonts w:ascii="Arial" w:hAnsi="Arial" w:cs="Arial"/>
        </w:rPr>
        <w:t>, Bankverbindung</w:t>
      </w:r>
      <w:r w:rsidR="00AC0A1C">
        <w:rPr>
          <w:rFonts w:ascii="Arial" w:hAnsi="Arial" w:cs="Arial"/>
        </w:rPr>
        <w:t xml:space="preserve"> und Versicherungsstatus sowie </w:t>
      </w:r>
      <w:r w:rsidR="00493D4C">
        <w:rPr>
          <w:rFonts w:ascii="Arial" w:hAnsi="Arial" w:cs="Arial"/>
        </w:rPr>
        <w:t>Arbeitszeiten, Lohnhöhe, krankheitsbedingte Fehltage, Urlaubstage, Mutterschutz und Elternzeit.</w:t>
      </w:r>
      <w:r w:rsidR="00865DDC">
        <w:rPr>
          <w:rFonts w:ascii="Arial" w:hAnsi="Arial" w:cs="Arial"/>
        </w:rPr>
        <w:t xml:space="preserve"> </w:t>
      </w:r>
    </w:p>
    <w:p w:rsidR="002E374D" w:rsidRDefault="002E374D" w:rsidP="00430CC1">
      <w:pPr>
        <w:pStyle w:val="Listenabsatz"/>
        <w:spacing w:after="0" w:line="240" w:lineRule="auto"/>
        <w:jc w:val="both"/>
        <w:rPr>
          <w:rFonts w:ascii="Arial" w:hAnsi="Arial" w:cs="Arial"/>
        </w:rPr>
      </w:pPr>
    </w:p>
    <w:p w:rsidR="00430CC1" w:rsidRDefault="00D07A7F" w:rsidP="00D07A7F">
      <w:pPr>
        <w:pStyle w:val="Listenabsatz"/>
        <w:numPr>
          <w:ilvl w:val="0"/>
          <w:numId w:val="4"/>
        </w:numPr>
        <w:spacing w:after="0" w:line="240" w:lineRule="auto"/>
        <w:jc w:val="both"/>
        <w:rPr>
          <w:rFonts w:ascii="Arial" w:hAnsi="Arial" w:cs="Arial"/>
        </w:rPr>
      </w:pPr>
      <w:r w:rsidRPr="00D07A7F">
        <w:rPr>
          <w:rFonts w:ascii="Arial" w:hAnsi="Arial" w:cs="Arial"/>
        </w:rPr>
        <w:t>Rechte und Pflichten sowie Weisungsbefugnisse des Auftraggebers</w:t>
      </w:r>
    </w:p>
    <w:p w:rsidR="00D07A7F" w:rsidRDefault="00D07A7F" w:rsidP="00D07A7F">
      <w:pPr>
        <w:pStyle w:val="Listenabsatz"/>
        <w:spacing w:after="0" w:line="240" w:lineRule="auto"/>
        <w:jc w:val="both"/>
        <w:rPr>
          <w:rFonts w:ascii="Arial" w:hAnsi="Arial" w:cs="Arial"/>
        </w:rPr>
      </w:pPr>
    </w:p>
    <w:p w:rsidR="00D07A7F" w:rsidRDefault="00D07A7F" w:rsidP="00D07A7F">
      <w:pPr>
        <w:pStyle w:val="Listenabsatz"/>
        <w:spacing w:after="0" w:line="240" w:lineRule="auto"/>
        <w:jc w:val="both"/>
        <w:rPr>
          <w:rFonts w:ascii="Arial" w:hAnsi="Arial" w:cs="Arial"/>
        </w:rPr>
      </w:pPr>
      <w:r w:rsidRPr="00D07A7F">
        <w:rPr>
          <w:rFonts w:ascii="Arial" w:hAnsi="Arial" w:cs="Arial"/>
        </w:rPr>
        <w:t xml:space="preserve">Für die Beurteilung der Zulässigkeit der Verarbeitung gemäß Art. 6 </w:t>
      </w:r>
      <w:r w:rsidR="00800630">
        <w:rPr>
          <w:rFonts w:ascii="Arial" w:hAnsi="Arial" w:cs="Arial"/>
        </w:rPr>
        <w:t>Abs. 1 DS</w:t>
      </w:r>
      <w:r>
        <w:rPr>
          <w:rFonts w:ascii="Arial" w:hAnsi="Arial" w:cs="Arial"/>
        </w:rPr>
        <w:t>GVO sowie für die Wah</w:t>
      </w:r>
      <w:r w:rsidRPr="00D07A7F">
        <w:rPr>
          <w:rFonts w:ascii="Arial" w:hAnsi="Arial" w:cs="Arial"/>
        </w:rPr>
        <w:t>rung der Rechte der betroffenen Personen nach den A</w:t>
      </w:r>
      <w:r w:rsidR="00800630">
        <w:rPr>
          <w:rFonts w:ascii="Arial" w:hAnsi="Arial" w:cs="Arial"/>
        </w:rPr>
        <w:t>rt. 12 bis 22 DS</w:t>
      </w:r>
      <w:r w:rsidRPr="00D07A7F">
        <w:rPr>
          <w:rFonts w:ascii="Arial" w:hAnsi="Arial" w:cs="Arial"/>
        </w:rPr>
        <w:t xml:space="preserve">GVO ist allein der Auftraggeber verantwortlich. Gleichwohl ist der Auftragnehmer </w:t>
      </w:r>
      <w:r>
        <w:rPr>
          <w:rFonts w:ascii="Arial" w:hAnsi="Arial" w:cs="Arial"/>
        </w:rPr>
        <w:t>v</w:t>
      </w:r>
      <w:r w:rsidRPr="00D07A7F">
        <w:rPr>
          <w:rFonts w:ascii="Arial" w:hAnsi="Arial" w:cs="Arial"/>
        </w:rPr>
        <w:t>erpflichtet, alle</w:t>
      </w:r>
      <w:r>
        <w:rPr>
          <w:rFonts w:ascii="Arial" w:hAnsi="Arial" w:cs="Arial"/>
        </w:rPr>
        <w:t xml:space="preserve"> solche Anfragen, sofern sie er</w:t>
      </w:r>
      <w:r w:rsidRPr="00D07A7F">
        <w:rPr>
          <w:rFonts w:ascii="Arial" w:hAnsi="Arial" w:cs="Arial"/>
        </w:rPr>
        <w:t>kennbar ausschließlich an den Auftraggeber gerichtet sind, unverzüglich an diesen weiterzuleiten. Änderungen des Verarbeitungsgegenstandes und Verfahrensänderungen sind gemeinsam zwischen Auftraggeber und Auftragnehmer abzustimmen und schriftlich oder in einem doku</w:t>
      </w:r>
      <w:r>
        <w:rPr>
          <w:rFonts w:ascii="Arial" w:hAnsi="Arial" w:cs="Arial"/>
        </w:rPr>
        <w:t>mentierten elekt</w:t>
      </w:r>
      <w:r w:rsidRPr="00D07A7F">
        <w:rPr>
          <w:rFonts w:ascii="Arial" w:hAnsi="Arial" w:cs="Arial"/>
        </w:rPr>
        <w:t xml:space="preserve">ronischen Format festzulegen. Der Auftraggeber erteilt alle Aufträge, Teilaufträge und Weisungen in der Regel schriftlich oder in einem dokumentierten elektronischen Format. Mündliche Weisungen sind unverzüglich schriftlich oder in einem dokumentierten elektronischen Format zu bestätigen. </w:t>
      </w:r>
    </w:p>
    <w:p w:rsidR="00A84E9A" w:rsidRDefault="00A84E9A" w:rsidP="00D07A7F">
      <w:pPr>
        <w:pStyle w:val="Listenabsatz"/>
        <w:spacing w:after="0" w:line="240" w:lineRule="auto"/>
        <w:jc w:val="both"/>
        <w:rPr>
          <w:rFonts w:ascii="Arial" w:hAnsi="Arial" w:cs="Arial"/>
        </w:rPr>
      </w:pPr>
    </w:p>
    <w:p w:rsidR="00D07A7F" w:rsidRDefault="00800630" w:rsidP="00800630">
      <w:pPr>
        <w:pStyle w:val="Listenabsatz"/>
        <w:numPr>
          <w:ilvl w:val="0"/>
          <w:numId w:val="4"/>
        </w:numPr>
        <w:spacing w:after="0" w:line="240" w:lineRule="auto"/>
        <w:jc w:val="both"/>
        <w:rPr>
          <w:rFonts w:ascii="Arial" w:hAnsi="Arial" w:cs="Arial"/>
        </w:rPr>
      </w:pPr>
      <w:r w:rsidRPr="00800630">
        <w:rPr>
          <w:rFonts w:ascii="Arial" w:hAnsi="Arial" w:cs="Arial"/>
        </w:rPr>
        <w:t>Weisungsberechtigte des Auftraggebers, Weisungsempfänger des Auftragnehmers</w:t>
      </w:r>
    </w:p>
    <w:p w:rsidR="00800630" w:rsidRDefault="00800630" w:rsidP="00800630">
      <w:pPr>
        <w:pStyle w:val="Listenabsatz"/>
        <w:spacing w:after="0" w:line="240" w:lineRule="auto"/>
        <w:jc w:val="both"/>
        <w:rPr>
          <w:rFonts w:ascii="Arial" w:hAnsi="Arial" w:cs="Arial"/>
        </w:rPr>
      </w:pPr>
    </w:p>
    <w:p w:rsidR="00800630" w:rsidRDefault="00800630" w:rsidP="00800630">
      <w:pPr>
        <w:pStyle w:val="Listenabsatz"/>
        <w:spacing w:after="0" w:line="240" w:lineRule="auto"/>
        <w:jc w:val="both"/>
        <w:rPr>
          <w:rFonts w:ascii="Arial" w:hAnsi="Arial" w:cs="Arial"/>
        </w:rPr>
      </w:pPr>
      <w:r>
        <w:rPr>
          <w:rFonts w:ascii="Arial" w:hAnsi="Arial" w:cs="Arial"/>
        </w:rPr>
        <w:t>Beim Auftraggeber ist weisungsberechtigt:</w:t>
      </w:r>
    </w:p>
    <w:p w:rsidR="00800630" w:rsidRDefault="00800630" w:rsidP="00800630">
      <w:pPr>
        <w:pStyle w:val="Listenabsatz"/>
        <w:spacing w:after="0" w:line="240" w:lineRule="auto"/>
        <w:jc w:val="both"/>
        <w:rPr>
          <w:rFonts w:ascii="Arial" w:hAnsi="Arial" w:cs="Arial"/>
        </w:rPr>
      </w:pPr>
    </w:p>
    <w:tbl>
      <w:tblPr>
        <w:tblStyle w:val="Tabellenraster"/>
        <w:tblW w:w="8503" w:type="dxa"/>
        <w:tblInd w:w="817" w:type="dxa"/>
        <w:tblLook w:val="04A0" w:firstRow="1" w:lastRow="0" w:firstColumn="1" w:lastColumn="0" w:noHBand="0" w:noVBand="1"/>
      </w:tblPr>
      <w:tblGrid>
        <w:gridCol w:w="2376"/>
        <w:gridCol w:w="6127"/>
      </w:tblGrid>
      <w:tr w:rsidR="00800630" w:rsidTr="0089762E">
        <w:trPr>
          <w:trHeight w:val="340"/>
        </w:trPr>
        <w:tc>
          <w:tcPr>
            <w:tcW w:w="2376" w:type="dxa"/>
            <w:vAlign w:val="center"/>
          </w:tcPr>
          <w:p w:rsidR="00800630" w:rsidRPr="008326A1" w:rsidRDefault="00800630" w:rsidP="00696222">
            <w:pPr>
              <w:rPr>
                <w:rFonts w:ascii="Arial" w:hAnsi="Arial" w:cs="Arial"/>
              </w:rPr>
            </w:pPr>
            <w:r>
              <w:rPr>
                <w:rFonts w:ascii="Arial" w:hAnsi="Arial" w:cs="Arial"/>
              </w:rPr>
              <w:t>Name</w:t>
            </w:r>
          </w:p>
        </w:tc>
        <w:tc>
          <w:tcPr>
            <w:tcW w:w="6127" w:type="dxa"/>
            <w:vAlign w:val="center"/>
          </w:tcPr>
          <w:p w:rsidR="00800630" w:rsidRDefault="00800630"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800630" w:rsidTr="0089762E">
        <w:trPr>
          <w:trHeight w:val="340"/>
        </w:trPr>
        <w:tc>
          <w:tcPr>
            <w:tcW w:w="2376" w:type="dxa"/>
            <w:vAlign w:val="center"/>
          </w:tcPr>
          <w:p w:rsidR="00800630" w:rsidRDefault="00800630" w:rsidP="00696222">
            <w:pPr>
              <w:rPr>
                <w:rFonts w:ascii="Arial" w:hAnsi="Arial" w:cs="Arial"/>
              </w:rPr>
            </w:pPr>
            <w:r>
              <w:rPr>
                <w:rFonts w:ascii="Arial" w:hAnsi="Arial" w:cs="Arial"/>
              </w:rPr>
              <w:t>Telefon</w:t>
            </w:r>
          </w:p>
        </w:tc>
        <w:tc>
          <w:tcPr>
            <w:tcW w:w="6127" w:type="dxa"/>
            <w:vAlign w:val="center"/>
          </w:tcPr>
          <w:p w:rsidR="00800630" w:rsidRDefault="00800630" w:rsidP="0069622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9762E" w:rsidTr="0089762E">
        <w:trPr>
          <w:trHeight w:val="340"/>
        </w:trPr>
        <w:tc>
          <w:tcPr>
            <w:tcW w:w="2376" w:type="dxa"/>
          </w:tcPr>
          <w:p w:rsidR="0089762E" w:rsidRDefault="0089762E" w:rsidP="00696222">
            <w:pPr>
              <w:rPr>
                <w:rFonts w:ascii="Arial" w:hAnsi="Arial" w:cs="Arial"/>
              </w:rPr>
            </w:pPr>
            <w:r>
              <w:rPr>
                <w:rFonts w:ascii="Arial" w:hAnsi="Arial" w:cs="Arial"/>
              </w:rPr>
              <w:lastRenderedPageBreak/>
              <w:t>E-Mail</w:t>
            </w:r>
          </w:p>
        </w:tc>
        <w:tc>
          <w:tcPr>
            <w:tcW w:w="6127" w:type="dxa"/>
          </w:tcPr>
          <w:p w:rsidR="0089762E" w:rsidRDefault="0089762E" w:rsidP="0069622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800630" w:rsidRDefault="00800630" w:rsidP="00800630">
      <w:pPr>
        <w:pStyle w:val="Listenabsatz"/>
        <w:spacing w:after="0" w:line="240" w:lineRule="auto"/>
        <w:jc w:val="both"/>
        <w:rPr>
          <w:rFonts w:ascii="Arial" w:hAnsi="Arial" w:cs="Arial"/>
        </w:rPr>
      </w:pPr>
    </w:p>
    <w:p w:rsidR="009E18D3" w:rsidRDefault="009E18D3" w:rsidP="009E18D3">
      <w:pPr>
        <w:pStyle w:val="Listenabsatz"/>
        <w:spacing w:after="0" w:line="240" w:lineRule="auto"/>
        <w:jc w:val="both"/>
        <w:rPr>
          <w:rFonts w:ascii="Arial" w:hAnsi="Arial" w:cs="Arial"/>
        </w:rPr>
      </w:pPr>
      <w:r>
        <w:rPr>
          <w:rFonts w:ascii="Arial" w:hAnsi="Arial" w:cs="Arial"/>
        </w:rPr>
        <w:t>Weisungsempfänger beim Auftragsnehmer:</w:t>
      </w:r>
    </w:p>
    <w:p w:rsidR="009E18D3" w:rsidRDefault="009E18D3" w:rsidP="009E18D3">
      <w:pPr>
        <w:pStyle w:val="Listenabsatz"/>
        <w:spacing w:after="0" w:line="240" w:lineRule="auto"/>
        <w:jc w:val="both"/>
        <w:rPr>
          <w:rFonts w:ascii="Arial" w:hAnsi="Arial" w:cs="Arial"/>
        </w:rPr>
      </w:pPr>
    </w:p>
    <w:tbl>
      <w:tblPr>
        <w:tblStyle w:val="Tabellenraster"/>
        <w:tblW w:w="8503" w:type="dxa"/>
        <w:tblInd w:w="817" w:type="dxa"/>
        <w:tblLook w:val="04A0" w:firstRow="1" w:lastRow="0" w:firstColumn="1" w:lastColumn="0" w:noHBand="0" w:noVBand="1"/>
      </w:tblPr>
      <w:tblGrid>
        <w:gridCol w:w="2376"/>
        <w:gridCol w:w="6127"/>
      </w:tblGrid>
      <w:tr w:rsidR="009E18D3" w:rsidTr="00696222">
        <w:trPr>
          <w:trHeight w:val="340"/>
        </w:trPr>
        <w:tc>
          <w:tcPr>
            <w:tcW w:w="2376" w:type="dxa"/>
            <w:vAlign w:val="center"/>
          </w:tcPr>
          <w:p w:rsidR="009E18D3" w:rsidRPr="008326A1" w:rsidRDefault="009E18D3" w:rsidP="00696222">
            <w:pPr>
              <w:rPr>
                <w:rFonts w:ascii="Arial" w:hAnsi="Arial" w:cs="Arial"/>
              </w:rPr>
            </w:pPr>
            <w:r>
              <w:rPr>
                <w:rFonts w:ascii="Arial" w:hAnsi="Arial" w:cs="Arial"/>
              </w:rPr>
              <w:t>Name</w:t>
            </w:r>
          </w:p>
        </w:tc>
        <w:tc>
          <w:tcPr>
            <w:tcW w:w="6127" w:type="dxa"/>
            <w:vAlign w:val="center"/>
          </w:tcPr>
          <w:p w:rsidR="009E18D3" w:rsidRDefault="009E18D3" w:rsidP="00696222">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9E18D3" w:rsidTr="00696222">
        <w:trPr>
          <w:trHeight w:val="340"/>
        </w:trPr>
        <w:tc>
          <w:tcPr>
            <w:tcW w:w="2376" w:type="dxa"/>
            <w:vAlign w:val="center"/>
          </w:tcPr>
          <w:p w:rsidR="009E18D3" w:rsidRDefault="009E18D3" w:rsidP="00696222">
            <w:pPr>
              <w:rPr>
                <w:rFonts w:ascii="Arial" w:hAnsi="Arial" w:cs="Arial"/>
              </w:rPr>
            </w:pPr>
            <w:r>
              <w:rPr>
                <w:rFonts w:ascii="Arial" w:hAnsi="Arial" w:cs="Arial"/>
              </w:rPr>
              <w:t>Telefon</w:t>
            </w:r>
          </w:p>
        </w:tc>
        <w:tc>
          <w:tcPr>
            <w:tcW w:w="6127" w:type="dxa"/>
            <w:vAlign w:val="center"/>
          </w:tcPr>
          <w:p w:rsidR="009E18D3" w:rsidRDefault="009E18D3" w:rsidP="0069622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E18D3" w:rsidTr="00696222">
        <w:trPr>
          <w:trHeight w:val="340"/>
        </w:trPr>
        <w:tc>
          <w:tcPr>
            <w:tcW w:w="2376" w:type="dxa"/>
          </w:tcPr>
          <w:p w:rsidR="009E18D3" w:rsidRDefault="009E18D3" w:rsidP="00696222">
            <w:pPr>
              <w:rPr>
                <w:rFonts w:ascii="Arial" w:hAnsi="Arial" w:cs="Arial"/>
              </w:rPr>
            </w:pPr>
            <w:r>
              <w:rPr>
                <w:rFonts w:ascii="Arial" w:hAnsi="Arial" w:cs="Arial"/>
              </w:rPr>
              <w:t>E-Mail</w:t>
            </w:r>
          </w:p>
        </w:tc>
        <w:tc>
          <w:tcPr>
            <w:tcW w:w="6127" w:type="dxa"/>
          </w:tcPr>
          <w:p w:rsidR="009E18D3" w:rsidRDefault="009E18D3" w:rsidP="0069622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9E18D3" w:rsidRDefault="009E18D3" w:rsidP="009E18D3">
      <w:pPr>
        <w:pStyle w:val="Listenabsatz"/>
        <w:spacing w:after="0" w:line="240" w:lineRule="auto"/>
        <w:jc w:val="both"/>
        <w:rPr>
          <w:rFonts w:ascii="Arial" w:hAnsi="Arial" w:cs="Arial"/>
        </w:rPr>
      </w:pPr>
    </w:p>
    <w:p w:rsidR="00800630" w:rsidRDefault="009E18D3" w:rsidP="009E18D3">
      <w:pPr>
        <w:pStyle w:val="Listenabsatz"/>
        <w:spacing w:after="0" w:line="240" w:lineRule="auto"/>
        <w:jc w:val="both"/>
        <w:rPr>
          <w:rFonts w:ascii="Arial" w:hAnsi="Arial" w:cs="Arial"/>
        </w:rPr>
      </w:pPr>
      <w:r w:rsidRPr="009E18D3">
        <w:rPr>
          <w:rFonts w:ascii="Arial" w:hAnsi="Arial" w:cs="Arial"/>
        </w:rPr>
        <w:t>Bei einem Wechsel oder einer längerfristigen Verhinderung der An</w:t>
      </w:r>
      <w:r>
        <w:rPr>
          <w:rFonts w:ascii="Arial" w:hAnsi="Arial" w:cs="Arial"/>
        </w:rPr>
        <w:t>sprechpartner sind dem Vertrags</w:t>
      </w:r>
      <w:r w:rsidRPr="009E18D3">
        <w:rPr>
          <w:rFonts w:ascii="Arial" w:hAnsi="Arial" w:cs="Arial"/>
        </w:rPr>
        <w:t>partner unverzüglich und grundsätzlich schriftlich oder elektronisch die Nachfolger bzw. die Vertretermitzuteilen. Die Weisungen sind für ihre Geltungsdauer und anschli</w:t>
      </w:r>
      <w:r>
        <w:rPr>
          <w:rFonts w:ascii="Arial" w:hAnsi="Arial" w:cs="Arial"/>
        </w:rPr>
        <w:t>eßend noch für drei volle Kalen</w:t>
      </w:r>
      <w:r w:rsidRPr="009E18D3">
        <w:rPr>
          <w:rFonts w:ascii="Arial" w:hAnsi="Arial" w:cs="Arial"/>
        </w:rPr>
        <w:t>derjahre aufzubewahren.</w:t>
      </w:r>
      <w:r w:rsidR="008E469A">
        <w:rPr>
          <w:rFonts w:ascii="Arial" w:hAnsi="Arial" w:cs="Arial"/>
        </w:rPr>
        <w:t xml:space="preserve"> </w:t>
      </w:r>
    </w:p>
    <w:p w:rsidR="00800630" w:rsidRDefault="00800630" w:rsidP="00800630">
      <w:pPr>
        <w:pStyle w:val="Listenabsatz"/>
        <w:spacing w:after="0" w:line="240" w:lineRule="auto"/>
        <w:jc w:val="both"/>
        <w:rPr>
          <w:rFonts w:ascii="Arial" w:hAnsi="Arial" w:cs="Arial"/>
        </w:rPr>
      </w:pPr>
    </w:p>
    <w:p w:rsidR="00800630" w:rsidRDefault="00CE44CE" w:rsidP="00CE44CE">
      <w:pPr>
        <w:pStyle w:val="Listenabsatz"/>
        <w:numPr>
          <w:ilvl w:val="0"/>
          <w:numId w:val="4"/>
        </w:numPr>
        <w:spacing w:after="0" w:line="240" w:lineRule="auto"/>
        <w:jc w:val="both"/>
        <w:rPr>
          <w:rFonts w:ascii="Arial" w:hAnsi="Arial" w:cs="Arial"/>
        </w:rPr>
      </w:pPr>
      <w:r w:rsidRPr="00CE44CE">
        <w:rPr>
          <w:rFonts w:ascii="Arial" w:hAnsi="Arial" w:cs="Arial"/>
        </w:rPr>
        <w:t>Pflichten des Auftragnehmers</w:t>
      </w:r>
    </w:p>
    <w:p w:rsidR="00CE44CE" w:rsidRDefault="00CE44CE" w:rsidP="00CE44CE">
      <w:pPr>
        <w:pStyle w:val="Listenabsatz"/>
        <w:spacing w:after="0" w:line="240" w:lineRule="auto"/>
        <w:jc w:val="both"/>
        <w:rPr>
          <w:rFonts w:ascii="Arial" w:hAnsi="Arial" w:cs="Arial"/>
        </w:rPr>
      </w:pPr>
    </w:p>
    <w:p w:rsidR="00CE44CE" w:rsidRPr="00CE44CE" w:rsidRDefault="00CE44CE" w:rsidP="00CE44CE">
      <w:pPr>
        <w:pStyle w:val="Listenabsatz"/>
        <w:spacing w:after="0" w:line="240" w:lineRule="auto"/>
        <w:jc w:val="both"/>
        <w:rPr>
          <w:rFonts w:ascii="Arial" w:hAnsi="Arial" w:cs="Arial"/>
        </w:rPr>
      </w:pPr>
      <w:r w:rsidRPr="00CE44CE">
        <w:rPr>
          <w:rFonts w:ascii="Arial" w:hAnsi="Arial" w:cs="Arial"/>
        </w:rPr>
        <w:t xml:space="preserve">Der Auftragnehmer verarbeitet personenbezogene Daten ausschließlich im Rahmen der getroffenen Vereinbarungen und nach Weisungen des Auftraggebers, sofern er </w:t>
      </w:r>
      <w:r>
        <w:rPr>
          <w:rFonts w:ascii="Arial" w:hAnsi="Arial" w:cs="Arial"/>
        </w:rPr>
        <w:t>nicht zu einer anderen Verarbei</w:t>
      </w:r>
      <w:r w:rsidRPr="00CE44CE">
        <w:rPr>
          <w:rFonts w:ascii="Arial" w:hAnsi="Arial" w:cs="Arial"/>
        </w:rPr>
        <w:t xml:space="preserve">tung durch das Recht der Union oder der Mitgliedstaaten, dem der Auftragsverarbeiter unterliegt, </w:t>
      </w:r>
      <w:r>
        <w:rPr>
          <w:rFonts w:ascii="Arial" w:hAnsi="Arial" w:cs="Arial"/>
        </w:rPr>
        <w:t>hierzu verpflichtet ist (z.</w:t>
      </w:r>
      <w:r w:rsidRPr="00CE44CE">
        <w:rPr>
          <w:rFonts w:ascii="Arial" w:hAnsi="Arial" w:cs="Arial"/>
        </w:rPr>
        <w:t>B. Ermittlungen von Strafverfolgungs- oder Staatsschutzbehörden); in einem</w:t>
      </w:r>
      <w:r>
        <w:rPr>
          <w:rFonts w:ascii="Arial" w:hAnsi="Arial" w:cs="Arial"/>
        </w:rPr>
        <w:t xml:space="preserve"> </w:t>
      </w:r>
      <w:r w:rsidRPr="00CE44CE">
        <w:rPr>
          <w:rFonts w:ascii="Arial" w:hAnsi="Arial" w:cs="Arial"/>
        </w:rPr>
        <w:t>solchen Fall teilt der Auftragsverarbeiter dem Verantwortlichen diese rechtlichen Anforderungen vor der Verarbeitung mit, sofern das betreffende Recht eine solche Mitteilung nicht wegen ei</w:t>
      </w:r>
      <w:r>
        <w:rPr>
          <w:rFonts w:ascii="Arial" w:hAnsi="Arial" w:cs="Arial"/>
        </w:rPr>
        <w:t>nes wichti</w:t>
      </w:r>
      <w:r w:rsidRPr="00CE44CE">
        <w:rPr>
          <w:rFonts w:ascii="Arial" w:hAnsi="Arial" w:cs="Arial"/>
        </w:rPr>
        <w:t>gen öffentlichen Interesses verbietet (Art. 28 Abs. 3 Satz 2 lit. a DSGVO).</w:t>
      </w:r>
      <w:r w:rsidR="008E469A">
        <w:rPr>
          <w:rFonts w:ascii="Arial" w:hAnsi="Arial" w:cs="Arial"/>
        </w:rPr>
        <w:t xml:space="preserve"> </w:t>
      </w:r>
    </w:p>
    <w:p w:rsidR="00CE44CE" w:rsidRDefault="00CE44CE" w:rsidP="00CE44CE">
      <w:pPr>
        <w:pStyle w:val="Listenabsatz"/>
        <w:spacing w:after="0" w:line="240" w:lineRule="auto"/>
        <w:jc w:val="both"/>
        <w:rPr>
          <w:rFonts w:ascii="Arial" w:hAnsi="Arial" w:cs="Arial"/>
        </w:rPr>
      </w:pPr>
    </w:p>
    <w:p w:rsidR="0018663F" w:rsidRDefault="0018663F" w:rsidP="0018663F">
      <w:pPr>
        <w:pStyle w:val="Listenabsatz"/>
        <w:spacing w:after="0" w:line="240" w:lineRule="auto"/>
        <w:jc w:val="both"/>
        <w:rPr>
          <w:rFonts w:ascii="Arial" w:hAnsi="Arial" w:cs="Arial"/>
        </w:rPr>
      </w:pPr>
      <w:r w:rsidRPr="0018663F">
        <w:rPr>
          <w:rFonts w:ascii="Arial" w:hAnsi="Arial" w:cs="Arial"/>
        </w:rPr>
        <w:t>Der Auftragnehmer verwendet die zur Verarbeitung überlassenen personenbezogenen Daten für keine anderen, insbesondere nicht für eigene Zwecke. Kopien od</w:t>
      </w:r>
      <w:r>
        <w:rPr>
          <w:rFonts w:ascii="Arial" w:hAnsi="Arial" w:cs="Arial"/>
        </w:rPr>
        <w:t>er Duplikate der personenbezoge</w:t>
      </w:r>
      <w:r w:rsidRPr="0018663F">
        <w:rPr>
          <w:rFonts w:ascii="Arial" w:hAnsi="Arial" w:cs="Arial"/>
        </w:rPr>
        <w:t>nen Daten werden ohne Wissen des Auftraggebers nicht erstellt. Der Auftragnehmer sichert im Bereich der auftragsgemäßen Verarbeitung von personenbezogenen Daten die vertragsgemäße Abwicklung aller vereinbarten Maßnahmen zu. Er sichert zu, dass die für den Auftraggeber verarbeiteten Daten von sonstigen Datenbeständen strikt getrennt werden. Die Datenträger, die vom Auftraggeber stammen bzw. für d</w:t>
      </w:r>
      <w:r w:rsidR="00360692">
        <w:rPr>
          <w:rFonts w:ascii="Arial" w:hAnsi="Arial" w:cs="Arial"/>
        </w:rPr>
        <w:t xml:space="preserve">en Auftraggeber genutzt werden, </w:t>
      </w:r>
      <w:r w:rsidRPr="0018663F">
        <w:rPr>
          <w:rFonts w:ascii="Arial" w:hAnsi="Arial" w:cs="Arial"/>
        </w:rPr>
        <w:t>werden besonders gekennzeichnet. Eingang und Ausgang sowie die laufende Verwendung werden do</w:t>
      </w:r>
      <w:r>
        <w:rPr>
          <w:rFonts w:ascii="Arial" w:hAnsi="Arial" w:cs="Arial"/>
        </w:rPr>
        <w:t>kumen</w:t>
      </w:r>
      <w:r w:rsidRPr="0018663F">
        <w:rPr>
          <w:rFonts w:ascii="Arial" w:hAnsi="Arial" w:cs="Arial"/>
        </w:rPr>
        <w:t>tiert. Der Auftragnehmer hat über die gesamte Abwicklung der Dienstleis</w:t>
      </w:r>
      <w:r>
        <w:rPr>
          <w:rFonts w:ascii="Arial" w:hAnsi="Arial" w:cs="Arial"/>
        </w:rPr>
        <w:t>tung für den Auftraggeber insbe</w:t>
      </w:r>
      <w:r w:rsidRPr="0018663F">
        <w:rPr>
          <w:rFonts w:ascii="Arial" w:hAnsi="Arial" w:cs="Arial"/>
        </w:rPr>
        <w:t>sondere folgende Überprüfungen in seinem Bereich du</w:t>
      </w:r>
      <w:r w:rsidR="00360692">
        <w:rPr>
          <w:rFonts w:ascii="Arial" w:hAnsi="Arial" w:cs="Arial"/>
        </w:rPr>
        <w:t>rchzuführen:</w:t>
      </w:r>
    </w:p>
    <w:p w:rsidR="00360692" w:rsidRDefault="00360692" w:rsidP="0018663F">
      <w:pPr>
        <w:pStyle w:val="Listenabsatz"/>
        <w:spacing w:after="0" w:line="240" w:lineRule="auto"/>
        <w:jc w:val="both"/>
        <w:rPr>
          <w:rFonts w:ascii="Arial" w:hAnsi="Arial" w:cs="Arial"/>
        </w:rPr>
      </w:pPr>
    </w:p>
    <w:tbl>
      <w:tblPr>
        <w:tblStyle w:val="Tabellenraster"/>
        <w:tblW w:w="8503" w:type="dxa"/>
        <w:tblInd w:w="817" w:type="dxa"/>
        <w:tblLook w:val="04A0" w:firstRow="1" w:lastRow="0" w:firstColumn="1" w:lastColumn="0" w:noHBand="0" w:noVBand="1"/>
      </w:tblPr>
      <w:tblGrid>
        <w:gridCol w:w="8503"/>
      </w:tblGrid>
      <w:tr w:rsidR="00360692" w:rsidTr="00696222">
        <w:trPr>
          <w:trHeight w:val="340"/>
        </w:trPr>
        <w:tc>
          <w:tcPr>
            <w:tcW w:w="8503" w:type="dxa"/>
            <w:vAlign w:val="center"/>
          </w:tcPr>
          <w:p w:rsidR="00360692" w:rsidRDefault="00360692" w:rsidP="001106D9">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8E469A">
              <w:t xml:space="preserve"> </w:t>
            </w:r>
            <w:r w:rsidR="001106D9" w:rsidRPr="001106D9">
              <w:rPr>
                <w:rFonts w:ascii="Arial" w:hAnsi="Arial" w:cs="Arial"/>
                <w:sz w:val="18"/>
                <w:szCs w:val="18"/>
              </w:rPr>
              <w:t>(</w:t>
            </w:r>
            <w:r w:rsidR="001106D9">
              <w:rPr>
                <w:rFonts w:ascii="Arial" w:hAnsi="Arial" w:cs="Arial"/>
                <w:sz w:val="18"/>
                <w:szCs w:val="18"/>
              </w:rPr>
              <w:t>optional</w:t>
            </w:r>
            <w:r w:rsidR="001106D9" w:rsidRPr="001106D9">
              <w:rPr>
                <w:rFonts w:ascii="Arial" w:hAnsi="Arial" w:cs="Arial"/>
                <w:sz w:val="18"/>
                <w:szCs w:val="18"/>
              </w:rPr>
              <w:t>)</w:t>
            </w:r>
          </w:p>
        </w:tc>
      </w:tr>
      <w:tr w:rsidR="00360692" w:rsidTr="00696222">
        <w:trPr>
          <w:trHeight w:val="340"/>
        </w:trPr>
        <w:tc>
          <w:tcPr>
            <w:tcW w:w="8503" w:type="dxa"/>
            <w:vAlign w:val="center"/>
          </w:tcPr>
          <w:p w:rsidR="00360692" w:rsidRDefault="00360692" w:rsidP="0069622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8E469A">
              <w:t xml:space="preserve"> </w:t>
            </w:r>
            <w:r w:rsidR="001106D9" w:rsidRPr="001106D9">
              <w:rPr>
                <w:rFonts w:ascii="Arial" w:hAnsi="Arial" w:cs="Arial"/>
                <w:sz w:val="18"/>
                <w:szCs w:val="18"/>
              </w:rPr>
              <w:t>(</w:t>
            </w:r>
            <w:r w:rsidR="001106D9">
              <w:rPr>
                <w:rFonts w:ascii="Arial" w:hAnsi="Arial" w:cs="Arial"/>
                <w:sz w:val="18"/>
                <w:szCs w:val="18"/>
              </w:rPr>
              <w:t>optional</w:t>
            </w:r>
            <w:r w:rsidR="001106D9" w:rsidRPr="001106D9">
              <w:rPr>
                <w:rFonts w:ascii="Arial" w:hAnsi="Arial" w:cs="Arial"/>
                <w:sz w:val="18"/>
                <w:szCs w:val="18"/>
              </w:rPr>
              <w:t>)</w:t>
            </w:r>
          </w:p>
        </w:tc>
      </w:tr>
    </w:tbl>
    <w:p w:rsidR="00360692" w:rsidRDefault="00360692" w:rsidP="0018663F">
      <w:pPr>
        <w:pStyle w:val="Listenabsatz"/>
        <w:spacing w:after="0" w:line="240" w:lineRule="auto"/>
        <w:jc w:val="both"/>
        <w:rPr>
          <w:rFonts w:ascii="Arial" w:hAnsi="Arial" w:cs="Arial"/>
        </w:rPr>
      </w:pPr>
    </w:p>
    <w:p w:rsidR="0018663F" w:rsidRPr="00360692" w:rsidRDefault="0018663F" w:rsidP="00360692">
      <w:pPr>
        <w:pStyle w:val="Listenabsatz"/>
        <w:spacing w:after="0" w:line="240" w:lineRule="auto"/>
        <w:jc w:val="both"/>
        <w:rPr>
          <w:rFonts w:ascii="Arial" w:hAnsi="Arial" w:cs="Arial"/>
        </w:rPr>
      </w:pPr>
      <w:r w:rsidRPr="0018663F">
        <w:rPr>
          <w:rFonts w:ascii="Arial" w:hAnsi="Arial" w:cs="Arial"/>
        </w:rPr>
        <w:t>Das Ergebnis der Kontrollen ist zu dokumentieren. Bei der Erfüllung der Rechte der betroffenen Person</w:t>
      </w:r>
      <w:r w:rsidR="00360692">
        <w:rPr>
          <w:rFonts w:ascii="Arial" w:hAnsi="Arial" w:cs="Arial"/>
        </w:rPr>
        <w:t>en nach Art. 12 bis 22 DSGVO durch den Auf</w:t>
      </w:r>
      <w:r w:rsidRPr="0018663F">
        <w:rPr>
          <w:rFonts w:ascii="Arial" w:hAnsi="Arial" w:cs="Arial"/>
        </w:rPr>
        <w:t xml:space="preserve">traggeber, an der Erstellung der Verzeichnisse von Verarbeitungstätigkeiten sowie bei erforderlichen Datenschutz-Folgeabschätzungen des Auftraggebers hat der Auftragnehmer im notwendigen Umfang mitzuwirken und den Auftraggeber soweit möglich angemessen zu unterstützen (Art. 28 Abs. 3 Satz 2 </w:t>
      </w:r>
      <w:r w:rsidR="00360692">
        <w:rPr>
          <w:rFonts w:ascii="Arial" w:hAnsi="Arial" w:cs="Arial"/>
        </w:rPr>
        <w:t>lit. e und f DS</w:t>
      </w:r>
      <w:r w:rsidRPr="0018663F">
        <w:rPr>
          <w:rFonts w:ascii="Arial" w:hAnsi="Arial" w:cs="Arial"/>
        </w:rPr>
        <w:t>GVO).</w:t>
      </w:r>
      <w:r w:rsidR="00360692">
        <w:rPr>
          <w:rFonts w:ascii="Arial" w:hAnsi="Arial" w:cs="Arial"/>
        </w:rPr>
        <w:t xml:space="preserve"> Er hat die dazu erforderlichen </w:t>
      </w:r>
      <w:r w:rsidRPr="00360692">
        <w:rPr>
          <w:rFonts w:ascii="Arial" w:hAnsi="Arial" w:cs="Arial"/>
        </w:rPr>
        <w:t xml:space="preserve">Angaben jeweils unverzüglich an </w:t>
      </w:r>
      <w:r w:rsidR="00360692" w:rsidRPr="00360692">
        <w:rPr>
          <w:rFonts w:ascii="Arial" w:hAnsi="Arial" w:cs="Arial"/>
        </w:rPr>
        <w:t>den Auftraggeber weiterzuleiten.</w:t>
      </w:r>
    </w:p>
    <w:p w:rsidR="00360692" w:rsidRDefault="00360692" w:rsidP="0018663F">
      <w:pPr>
        <w:pStyle w:val="Listenabsatz"/>
        <w:spacing w:after="0" w:line="240" w:lineRule="auto"/>
        <w:jc w:val="both"/>
        <w:rPr>
          <w:rFonts w:ascii="Arial" w:hAnsi="Arial" w:cs="Arial"/>
        </w:rPr>
      </w:pPr>
    </w:p>
    <w:p w:rsidR="0018663F" w:rsidRPr="0018663F" w:rsidRDefault="0018663F" w:rsidP="0018663F">
      <w:pPr>
        <w:pStyle w:val="Listenabsatz"/>
        <w:spacing w:after="0" w:line="240" w:lineRule="auto"/>
        <w:jc w:val="both"/>
        <w:rPr>
          <w:rFonts w:ascii="Arial" w:hAnsi="Arial" w:cs="Arial"/>
        </w:rPr>
      </w:pPr>
      <w:r w:rsidRPr="0018663F">
        <w:rPr>
          <w:rFonts w:ascii="Arial" w:hAnsi="Arial" w:cs="Arial"/>
        </w:rPr>
        <w:t>Der Auftragnehmer wird den Auftraggeber unverzüglich darauf aufmerksam machen, wenn eine vom Auftraggeber erteilte Weisung seiner Meinung nach gegen gesetzliche Vorschriften verstößt (Art. 28 Abs. 3 Satz 3 DSGVO). Der Auftragnehmer ist b</w:t>
      </w:r>
      <w:r w:rsidR="006E56C5">
        <w:rPr>
          <w:rFonts w:ascii="Arial" w:hAnsi="Arial" w:cs="Arial"/>
        </w:rPr>
        <w:t>e</w:t>
      </w:r>
      <w:r w:rsidRPr="0018663F">
        <w:rPr>
          <w:rFonts w:ascii="Arial" w:hAnsi="Arial" w:cs="Arial"/>
        </w:rPr>
        <w:t>rechtigt, die Durc</w:t>
      </w:r>
      <w:r w:rsidR="006E56C5">
        <w:rPr>
          <w:rFonts w:ascii="Arial" w:hAnsi="Arial" w:cs="Arial"/>
        </w:rPr>
        <w:t>hführung der entsprechenden Wei</w:t>
      </w:r>
      <w:r w:rsidRPr="0018663F">
        <w:rPr>
          <w:rFonts w:ascii="Arial" w:hAnsi="Arial" w:cs="Arial"/>
        </w:rPr>
        <w:t xml:space="preserve">sung solange auszusetzen, bis sie durch den Verantwortlichen beim Auftraggeber nach Überprüfung bestätigt oder geändert wird. Der Auftragnehmer hat personenbezogene Daten aus dem Auftragsverhältnis zu </w:t>
      </w:r>
      <w:r w:rsidRPr="0018663F">
        <w:rPr>
          <w:rFonts w:ascii="Arial" w:hAnsi="Arial" w:cs="Arial"/>
        </w:rPr>
        <w:lastRenderedPageBreak/>
        <w:t>bericht</w:t>
      </w:r>
      <w:r w:rsidR="006E56C5">
        <w:rPr>
          <w:rFonts w:ascii="Arial" w:hAnsi="Arial" w:cs="Arial"/>
        </w:rPr>
        <w:t>igen, zu lö</w:t>
      </w:r>
      <w:r w:rsidRPr="0018663F">
        <w:rPr>
          <w:rFonts w:ascii="Arial" w:hAnsi="Arial" w:cs="Arial"/>
        </w:rPr>
        <w:t>schen oder deren Verarbeitung einzuschränken, wenn der Auftraggeber dies mittels einer Weisung verlangt und berechtigte Interessen des Auftragnehmers dem nicht entgegenstehen. Auskünfte über personenbezogene Daten aus dem Auftragsverhältnis an Dritte oder den</w:t>
      </w:r>
      <w:r w:rsidR="00E86E8D">
        <w:rPr>
          <w:rFonts w:ascii="Arial" w:hAnsi="Arial" w:cs="Arial"/>
        </w:rPr>
        <w:t xml:space="preserve"> </w:t>
      </w:r>
      <w:r w:rsidRPr="0018663F">
        <w:rPr>
          <w:rFonts w:ascii="Arial" w:hAnsi="Arial" w:cs="Arial"/>
        </w:rPr>
        <w:t>Betroffenen darf der Auftragnehmer</w:t>
      </w:r>
      <w:r w:rsidR="008E469A">
        <w:rPr>
          <w:rFonts w:ascii="Arial" w:hAnsi="Arial" w:cs="Arial"/>
        </w:rPr>
        <w:t xml:space="preserve"> </w:t>
      </w:r>
      <w:r w:rsidRPr="0018663F">
        <w:rPr>
          <w:rFonts w:ascii="Arial" w:hAnsi="Arial" w:cs="Arial"/>
        </w:rPr>
        <w:t>nur nach vorheriger Weisung oder Zustimmung durch den Auftraggeber erteilen. Der Auftragnehmer erklärt sich damit einverstanden, dass der Auftraggeber - grundsätzlich nach Terminvereinbarung - berechtigt ist, die Einhaltung der Vorschrift</w:t>
      </w:r>
      <w:r w:rsidR="00E86E8D">
        <w:rPr>
          <w:rFonts w:ascii="Arial" w:hAnsi="Arial" w:cs="Arial"/>
        </w:rPr>
        <w:t>en über Datenschutz und Datensi</w:t>
      </w:r>
      <w:r w:rsidRPr="0018663F">
        <w:rPr>
          <w:rFonts w:ascii="Arial" w:hAnsi="Arial" w:cs="Arial"/>
        </w:rPr>
        <w:t>cherheit sowie der vertraglichen Vereinbarungen im angemessenen und erforderlichen Umfang selbst oder durch vom Auftraggeber beauftragte Dritte zu kontrollie</w:t>
      </w:r>
      <w:r w:rsidR="00E86E8D">
        <w:rPr>
          <w:rFonts w:ascii="Arial" w:hAnsi="Arial" w:cs="Arial"/>
        </w:rPr>
        <w:t>ren, insbesondere durch die Ein</w:t>
      </w:r>
      <w:r w:rsidRPr="0018663F">
        <w:rPr>
          <w:rFonts w:ascii="Arial" w:hAnsi="Arial" w:cs="Arial"/>
        </w:rPr>
        <w:t>holung von Auskünften und die Einsichtnahme in die gespeicher</w:t>
      </w:r>
      <w:r w:rsidR="00E86E8D">
        <w:rPr>
          <w:rFonts w:ascii="Arial" w:hAnsi="Arial" w:cs="Arial"/>
        </w:rPr>
        <w:t>ten Daten und die Datenverarbei</w:t>
      </w:r>
      <w:r w:rsidRPr="0018663F">
        <w:rPr>
          <w:rFonts w:ascii="Arial" w:hAnsi="Arial" w:cs="Arial"/>
        </w:rPr>
        <w:t>tungsprogramme sowie durch Überprüfungen und Inspektionen vor Ort (Art. 28 Abs. 3 Satz 2 lit. h DSGVO). Der Auftragnehmer sichert zu, dass er, soweit erforderlich, bei dies</w:t>
      </w:r>
      <w:r w:rsidR="00E86E8D">
        <w:rPr>
          <w:rFonts w:ascii="Arial" w:hAnsi="Arial" w:cs="Arial"/>
        </w:rPr>
        <w:t>en Kontrollen unterstützend mit</w:t>
      </w:r>
      <w:r w:rsidRPr="0018663F">
        <w:rPr>
          <w:rFonts w:ascii="Arial" w:hAnsi="Arial" w:cs="Arial"/>
        </w:rPr>
        <w:t xml:space="preserve">wirkt. Hierzu wird bis auf weiteres folgendes vereinbart: </w:t>
      </w:r>
    </w:p>
    <w:p w:rsidR="00E86E8D" w:rsidRDefault="00E86E8D" w:rsidP="0018663F">
      <w:pPr>
        <w:pStyle w:val="Listenabsatz"/>
        <w:spacing w:after="0" w:line="240" w:lineRule="auto"/>
        <w:jc w:val="both"/>
        <w:rPr>
          <w:rFonts w:ascii="Arial" w:hAnsi="Arial" w:cs="Arial"/>
        </w:rPr>
      </w:pPr>
    </w:p>
    <w:p w:rsidR="0018663F" w:rsidRDefault="0018663F" w:rsidP="0018663F">
      <w:pPr>
        <w:pStyle w:val="Listenabsatz"/>
        <w:spacing w:after="0" w:line="240" w:lineRule="auto"/>
        <w:jc w:val="both"/>
        <w:rPr>
          <w:rFonts w:ascii="Arial" w:hAnsi="Arial" w:cs="Arial"/>
        </w:rPr>
      </w:pPr>
      <w:r w:rsidRPr="0018663F">
        <w:rPr>
          <w:rFonts w:ascii="Arial" w:hAnsi="Arial" w:cs="Arial"/>
        </w:rPr>
        <w:t>Der Auftragnehmer bestätigt, dass ihm die für die Auftragsverarbe</w:t>
      </w:r>
      <w:r w:rsidR="00674428">
        <w:rPr>
          <w:rFonts w:ascii="Arial" w:hAnsi="Arial" w:cs="Arial"/>
        </w:rPr>
        <w:t>itung einschlägigen datenschutzrechtlichen Vorschriften der DS</w:t>
      </w:r>
      <w:r w:rsidRPr="0018663F">
        <w:rPr>
          <w:rFonts w:ascii="Arial" w:hAnsi="Arial" w:cs="Arial"/>
        </w:rPr>
        <w:t>GVO bekannt sind. Er verpflichtet sic</w:t>
      </w:r>
      <w:r w:rsidR="00674428">
        <w:rPr>
          <w:rFonts w:ascii="Arial" w:hAnsi="Arial" w:cs="Arial"/>
        </w:rPr>
        <w:t>h, auch folgende für diesen Auf</w:t>
      </w:r>
      <w:r w:rsidRPr="0018663F">
        <w:rPr>
          <w:rFonts w:ascii="Arial" w:hAnsi="Arial" w:cs="Arial"/>
        </w:rPr>
        <w:t xml:space="preserve">trag relevanten Geheimnisschutzregeln zu beachten, die dem Auftraggeber obliegen: (z.B. Bankgeheimnis, Fernmeldegeheimnis, Sozialgeheimnis, Berufsgeheimnisse nach § 203 StGB etc.) Der Auftragnehmer verpflichtet sich, bei der auftragsgemäßen Verarbeitung der personenbezogenen Daten des Auftraggebers die Vertraulichkeit zu wahren. Diese besteht auch nach Beendigung des Vertrages fort. Der Auftragnehmer sichert zu, dass er die bei der Durchführung der </w:t>
      </w:r>
      <w:r w:rsidR="00674428">
        <w:rPr>
          <w:rFonts w:ascii="Arial" w:hAnsi="Arial" w:cs="Arial"/>
        </w:rPr>
        <w:t>Arbeiten beschäftigten Mitarbei</w:t>
      </w:r>
      <w:r w:rsidRPr="0018663F">
        <w:rPr>
          <w:rFonts w:ascii="Arial" w:hAnsi="Arial" w:cs="Arial"/>
        </w:rPr>
        <w:t>ter vor Aufnahme der Tätigkeit mit den für sie maßgebenden Bes</w:t>
      </w:r>
      <w:r w:rsidR="00674428">
        <w:rPr>
          <w:rFonts w:ascii="Arial" w:hAnsi="Arial" w:cs="Arial"/>
        </w:rPr>
        <w:t>timmungen des Datenschutzes ver</w:t>
      </w:r>
      <w:r w:rsidRPr="0018663F">
        <w:rPr>
          <w:rFonts w:ascii="Arial" w:hAnsi="Arial" w:cs="Arial"/>
        </w:rPr>
        <w:t>traut macht und für die Zeit ihrer Tätigkeit wie auch nach Beendigu</w:t>
      </w:r>
      <w:r w:rsidR="00674428">
        <w:rPr>
          <w:rFonts w:ascii="Arial" w:hAnsi="Arial" w:cs="Arial"/>
        </w:rPr>
        <w:t>ng des Beschäftigungsverhältnis</w:t>
      </w:r>
      <w:r w:rsidRPr="0018663F">
        <w:rPr>
          <w:rFonts w:ascii="Arial" w:hAnsi="Arial" w:cs="Arial"/>
        </w:rPr>
        <w:t>ses in geeigneter Weise zur Verschwiegenheit verpflichtet (Art. 28 Abs. 3 Satz 2 lit. b und Art. 29 DSGVO). Der Auftragnehmer überwacht die Einhaltung der datenschutzrechtlichen Vor</w:t>
      </w:r>
      <w:r w:rsidR="00674428">
        <w:rPr>
          <w:rFonts w:ascii="Arial" w:hAnsi="Arial" w:cs="Arial"/>
        </w:rPr>
        <w:t>schriften in sei</w:t>
      </w:r>
      <w:r w:rsidRPr="0018663F">
        <w:rPr>
          <w:rFonts w:ascii="Arial" w:hAnsi="Arial" w:cs="Arial"/>
        </w:rPr>
        <w:t xml:space="preserve">nem Betrieb. </w:t>
      </w:r>
    </w:p>
    <w:p w:rsidR="00674428" w:rsidRPr="0018663F" w:rsidRDefault="00674428" w:rsidP="0018663F">
      <w:pPr>
        <w:pStyle w:val="Listenabsatz"/>
        <w:spacing w:after="0" w:line="240" w:lineRule="auto"/>
        <w:jc w:val="both"/>
        <w:rPr>
          <w:rFonts w:ascii="Arial" w:hAnsi="Arial" w:cs="Arial"/>
        </w:rPr>
      </w:pPr>
    </w:p>
    <w:p w:rsidR="001106D9" w:rsidRDefault="0018663F" w:rsidP="0018663F">
      <w:pPr>
        <w:pStyle w:val="Listenabsatz"/>
        <w:spacing w:after="0" w:line="240" w:lineRule="auto"/>
        <w:jc w:val="both"/>
        <w:rPr>
          <w:rFonts w:ascii="Arial" w:hAnsi="Arial" w:cs="Arial"/>
        </w:rPr>
      </w:pPr>
      <w:r w:rsidRPr="0018663F">
        <w:rPr>
          <w:rFonts w:ascii="Arial" w:hAnsi="Arial" w:cs="Arial"/>
        </w:rPr>
        <w:t>Beim Auft</w:t>
      </w:r>
      <w:r w:rsidR="001106D9">
        <w:rPr>
          <w:rFonts w:ascii="Arial" w:hAnsi="Arial" w:cs="Arial"/>
        </w:rPr>
        <w:t>ragnehmer ist als Beauftragte/r</w:t>
      </w:r>
      <w:r w:rsidRPr="0018663F">
        <w:rPr>
          <w:rFonts w:ascii="Arial" w:hAnsi="Arial" w:cs="Arial"/>
        </w:rPr>
        <w:t xml:space="preserve"> für den Datenschutz </w:t>
      </w:r>
      <w:r w:rsidR="001106D9">
        <w:rPr>
          <w:rFonts w:ascii="Arial" w:hAnsi="Arial" w:cs="Arial"/>
        </w:rPr>
        <w:t>bestellt:</w:t>
      </w:r>
    </w:p>
    <w:tbl>
      <w:tblPr>
        <w:tblStyle w:val="Tabellenraster"/>
        <w:tblW w:w="8503" w:type="dxa"/>
        <w:tblInd w:w="817" w:type="dxa"/>
        <w:tblLook w:val="04A0" w:firstRow="1" w:lastRow="0" w:firstColumn="1" w:lastColumn="0" w:noHBand="0" w:noVBand="1"/>
      </w:tblPr>
      <w:tblGrid>
        <w:gridCol w:w="2376"/>
        <w:gridCol w:w="6127"/>
      </w:tblGrid>
      <w:tr w:rsidR="001106D9" w:rsidTr="00696222">
        <w:trPr>
          <w:trHeight w:val="340"/>
        </w:trPr>
        <w:tc>
          <w:tcPr>
            <w:tcW w:w="2376" w:type="dxa"/>
            <w:vAlign w:val="center"/>
          </w:tcPr>
          <w:p w:rsidR="001106D9" w:rsidRPr="008326A1" w:rsidRDefault="001106D9" w:rsidP="00696222">
            <w:pPr>
              <w:rPr>
                <w:rFonts w:ascii="Arial" w:hAnsi="Arial" w:cs="Arial"/>
              </w:rPr>
            </w:pPr>
            <w:r>
              <w:rPr>
                <w:rFonts w:ascii="Arial" w:hAnsi="Arial" w:cs="Arial"/>
              </w:rPr>
              <w:t>Name</w:t>
            </w:r>
          </w:p>
        </w:tc>
        <w:tc>
          <w:tcPr>
            <w:tcW w:w="6127" w:type="dxa"/>
            <w:vAlign w:val="center"/>
          </w:tcPr>
          <w:p w:rsidR="001106D9" w:rsidRDefault="001106D9" w:rsidP="000C424B">
            <w:pP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r w:rsidR="001106D9" w:rsidTr="00696222">
        <w:trPr>
          <w:trHeight w:val="340"/>
        </w:trPr>
        <w:tc>
          <w:tcPr>
            <w:tcW w:w="2376" w:type="dxa"/>
            <w:vAlign w:val="center"/>
          </w:tcPr>
          <w:p w:rsidR="001106D9" w:rsidRDefault="001106D9" w:rsidP="00696222">
            <w:pPr>
              <w:rPr>
                <w:rFonts w:ascii="Arial" w:hAnsi="Arial" w:cs="Arial"/>
              </w:rPr>
            </w:pPr>
            <w:r>
              <w:rPr>
                <w:rFonts w:ascii="Arial" w:hAnsi="Arial" w:cs="Arial"/>
              </w:rPr>
              <w:t>Telefon</w:t>
            </w:r>
          </w:p>
        </w:tc>
        <w:tc>
          <w:tcPr>
            <w:tcW w:w="6127" w:type="dxa"/>
            <w:vAlign w:val="center"/>
          </w:tcPr>
          <w:p w:rsidR="001106D9" w:rsidRDefault="001106D9" w:rsidP="0069622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106D9" w:rsidTr="00696222">
        <w:trPr>
          <w:trHeight w:val="340"/>
        </w:trPr>
        <w:tc>
          <w:tcPr>
            <w:tcW w:w="2376" w:type="dxa"/>
          </w:tcPr>
          <w:p w:rsidR="001106D9" w:rsidRDefault="001106D9" w:rsidP="00696222">
            <w:pPr>
              <w:rPr>
                <w:rFonts w:ascii="Arial" w:hAnsi="Arial" w:cs="Arial"/>
              </w:rPr>
            </w:pPr>
            <w:r>
              <w:rPr>
                <w:rFonts w:ascii="Arial" w:hAnsi="Arial" w:cs="Arial"/>
              </w:rPr>
              <w:t>E-Mail</w:t>
            </w:r>
          </w:p>
        </w:tc>
        <w:tc>
          <w:tcPr>
            <w:tcW w:w="6127" w:type="dxa"/>
          </w:tcPr>
          <w:p w:rsidR="001106D9" w:rsidRDefault="001106D9" w:rsidP="0069622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1106D9" w:rsidRDefault="001106D9" w:rsidP="0018663F">
      <w:pPr>
        <w:pStyle w:val="Listenabsatz"/>
        <w:spacing w:after="0" w:line="240" w:lineRule="auto"/>
        <w:jc w:val="both"/>
        <w:rPr>
          <w:rFonts w:ascii="Arial" w:hAnsi="Arial" w:cs="Arial"/>
        </w:rPr>
      </w:pPr>
    </w:p>
    <w:p w:rsidR="00FB324A" w:rsidRDefault="0018663F" w:rsidP="0018663F">
      <w:pPr>
        <w:pStyle w:val="Listenabsatz"/>
        <w:spacing w:after="0" w:line="240" w:lineRule="auto"/>
        <w:jc w:val="both"/>
        <w:rPr>
          <w:rFonts w:ascii="Arial" w:hAnsi="Arial" w:cs="Arial"/>
        </w:rPr>
      </w:pPr>
      <w:r w:rsidRPr="0018663F">
        <w:rPr>
          <w:rFonts w:ascii="Arial" w:hAnsi="Arial" w:cs="Arial"/>
        </w:rPr>
        <w:t xml:space="preserve">Ein Wechsel des Datenschutzbeauftragten ist dem Auftraggeber unverzüglich mitzuteilen. </w:t>
      </w:r>
    </w:p>
    <w:p w:rsidR="00FB324A" w:rsidRDefault="00FB324A" w:rsidP="0018663F">
      <w:pPr>
        <w:pStyle w:val="Listenabsatz"/>
        <w:spacing w:after="0" w:line="240" w:lineRule="auto"/>
        <w:jc w:val="both"/>
        <w:rPr>
          <w:rFonts w:ascii="Arial" w:hAnsi="Arial" w:cs="Arial"/>
        </w:rPr>
      </w:pPr>
    </w:p>
    <w:p w:rsidR="00FB324A" w:rsidRPr="00597355" w:rsidRDefault="00FB324A" w:rsidP="00FB324A">
      <w:pPr>
        <w:spacing w:after="0" w:line="240" w:lineRule="auto"/>
        <w:ind w:firstLine="708"/>
        <w:jc w:val="both"/>
        <w:rPr>
          <w:rFonts w:ascii="Arial" w:hAnsi="Arial" w:cs="Arial"/>
          <w:i/>
        </w:rPr>
      </w:pPr>
      <w:r w:rsidRPr="00597355">
        <w:rPr>
          <w:rFonts w:ascii="Arial" w:hAnsi="Arial" w:cs="Arial"/>
          <w:i/>
        </w:rPr>
        <w:t>Optional:</w:t>
      </w:r>
    </w:p>
    <w:p w:rsidR="00FB324A" w:rsidRPr="00597355" w:rsidRDefault="0018663F" w:rsidP="00FB324A">
      <w:pPr>
        <w:spacing w:after="0" w:line="240" w:lineRule="auto"/>
        <w:ind w:left="708"/>
        <w:jc w:val="both"/>
        <w:rPr>
          <w:rFonts w:ascii="Arial" w:hAnsi="Arial" w:cs="Arial"/>
          <w:i/>
        </w:rPr>
      </w:pPr>
      <w:r w:rsidRPr="00597355">
        <w:rPr>
          <w:rFonts w:ascii="Arial" w:hAnsi="Arial" w:cs="Arial"/>
          <w:i/>
        </w:rPr>
        <w:t>Ein betrieblicher Datenschutzbeauftragter ist beim A</w:t>
      </w:r>
      <w:r w:rsidR="00597355">
        <w:rPr>
          <w:rFonts w:ascii="Arial" w:hAnsi="Arial" w:cs="Arial"/>
          <w:i/>
        </w:rPr>
        <w:t xml:space="preserve">uftragnehmer </w:t>
      </w:r>
      <w:r w:rsidR="00FB324A" w:rsidRPr="00597355">
        <w:rPr>
          <w:rFonts w:ascii="Arial" w:hAnsi="Arial" w:cs="Arial"/>
          <w:i/>
        </w:rPr>
        <w:t xml:space="preserve">nicht bestellt, da </w:t>
      </w:r>
      <w:r w:rsidRPr="00597355">
        <w:rPr>
          <w:rFonts w:ascii="Arial" w:hAnsi="Arial" w:cs="Arial"/>
          <w:i/>
        </w:rPr>
        <w:t xml:space="preserve">die gesetzliche Notwendigkeit für eine Bestellung nicht vorliegt. </w:t>
      </w:r>
    </w:p>
    <w:p w:rsidR="00FB324A" w:rsidRDefault="00FB324A" w:rsidP="00FB324A">
      <w:pPr>
        <w:spacing w:after="0" w:line="240" w:lineRule="auto"/>
        <w:ind w:left="708"/>
        <w:jc w:val="both"/>
        <w:rPr>
          <w:rFonts w:ascii="Arial" w:hAnsi="Arial" w:cs="Arial"/>
        </w:rPr>
      </w:pPr>
    </w:p>
    <w:p w:rsidR="00CE44CE" w:rsidRDefault="00CE44CE" w:rsidP="00CE44CE">
      <w:pPr>
        <w:pStyle w:val="Listenabsatz"/>
        <w:spacing w:after="0" w:line="240" w:lineRule="auto"/>
        <w:jc w:val="both"/>
        <w:rPr>
          <w:rFonts w:ascii="Arial" w:hAnsi="Arial" w:cs="Arial"/>
        </w:rPr>
      </w:pPr>
    </w:p>
    <w:p w:rsidR="00A84E9A" w:rsidRPr="00CE44CE" w:rsidRDefault="00A84E9A" w:rsidP="00CE44CE">
      <w:pPr>
        <w:pStyle w:val="Listenabsatz"/>
        <w:spacing w:after="0" w:line="240" w:lineRule="auto"/>
        <w:jc w:val="both"/>
        <w:rPr>
          <w:rFonts w:ascii="Arial" w:hAnsi="Arial" w:cs="Arial"/>
        </w:rPr>
      </w:pPr>
    </w:p>
    <w:p w:rsidR="00CE44CE" w:rsidRDefault="00862AD7" w:rsidP="00862AD7">
      <w:pPr>
        <w:pStyle w:val="Listenabsatz"/>
        <w:numPr>
          <w:ilvl w:val="0"/>
          <w:numId w:val="4"/>
        </w:numPr>
        <w:spacing w:after="0" w:line="240" w:lineRule="auto"/>
        <w:jc w:val="both"/>
        <w:rPr>
          <w:rFonts w:ascii="Arial" w:hAnsi="Arial" w:cs="Arial"/>
        </w:rPr>
      </w:pPr>
      <w:r w:rsidRPr="00862AD7">
        <w:rPr>
          <w:rFonts w:ascii="Arial" w:hAnsi="Arial" w:cs="Arial"/>
        </w:rPr>
        <w:t>Mitteilungspflichten des Auftragnehmers bei Störungen der Verarbeitung und bei Verletzungen des Schutzes personenbezogener Daten</w:t>
      </w:r>
    </w:p>
    <w:p w:rsidR="00DF40A4" w:rsidRDefault="00DF40A4" w:rsidP="00DF40A4">
      <w:pPr>
        <w:pStyle w:val="Listenabsatz"/>
        <w:spacing w:after="0" w:line="240" w:lineRule="auto"/>
        <w:jc w:val="both"/>
        <w:rPr>
          <w:rFonts w:ascii="Arial" w:hAnsi="Arial" w:cs="Arial"/>
        </w:rPr>
      </w:pPr>
    </w:p>
    <w:p w:rsidR="00EC5A7D" w:rsidRPr="00EC5A7D" w:rsidRDefault="00DF40A4" w:rsidP="00EC5A7D">
      <w:pPr>
        <w:pStyle w:val="Listenabsatz"/>
        <w:spacing w:after="0" w:line="240" w:lineRule="auto"/>
        <w:jc w:val="both"/>
        <w:rPr>
          <w:rFonts w:ascii="Arial" w:hAnsi="Arial" w:cs="Arial"/>
        </w:rPr>
      </w:pPr>
      <w:r w:rsidRPr="00DF40A4">
        <w:rPr>
          <w:rFonts w:ascii="Arial" w:hAnsi="Arial" w:cs="Arial"/>
        </w:rPr>
        <w:t>Der Auftragnehmer teilt dem Auftraggeber unverzüglich Störungen, Verstöße des Auftragnehmers oder der bei ihm beschäftigten Personen sowie gegen datenschutzrechtliche Bestimmungen oder die im Auftrag getroffenen Festlegungen sowie den Verdacht auf Da</w:t>
      </w:r>
      <w:r>
        <w:rPr>
          <w:rFonts w:ascii="Arial" w:hAnsi="Arial" w:cs="Arial"/>
        </w:rPr>
        <w:t>tenschutzverletzungen oder Unre</w:t>
      </w:r>
      <w:r w:rsidRPr="00DF40A4">
        <w:rPr>
          <w:rFonts w:ascii="Arial" w:hAnsi="Arial" w:cs="Arial"/>
        </w:rPr>
        <w:t xml:space="preserve">gelmäßigkeiten bei der Verarbeitung personenbezogener Daten mit. </w:t>
      </w:r>
      <w:r>
        <w:rPr>
          <w:rFonts w:ascii="Arial" w:hAnsi="Arial" w:cs="Arial"/>
        </w:rPr>
        <w:t>Dies gilt vor allem auch im Hin</w:t>
      </w:r>
      <w:r w:rsidRPr="00DF40A4">
        <w:rPr>
          <w:rFonts w:ascii="Arial" w:hAnsi="Arial" w:cs="Arial"/>
        </w:rPr>
        <w:t xml:space="preserve">blick auf eventuelle Melde- und Benachrichtigungspflichten des Auftraggebers nach Art. 33 und Art. 34 DSGVO. Der Auftragnehmer sichert zu, den Auftraggeber erforderlichenfalls bei seinen Pflichten </w:t>
      </w:r>
      <w:r w:rsidRPr="00DF40A4">
        <w:rPr>
          <w:rFonts w:ascii="Arial" w:hAnsi="Arial" w:cs="Arial"/>
        </w:rPr>
        <w:lastRenderedPageBreak/>
        <w:t>nach Art. 33 und 34 DSGVO angemessen zu unterstützen (Art. 28 Abs. 3 Satz 2 lit</w:t>
      </w:r>
      <w:r>
        <w:rPr>
          <w:rFonts w:ascii="Arial" w:hAnsi="Arial" w:cs="Arial"/>
        </w:rPr>
        <w:t>. f DSGVO). Mel</w:t>
      </w:r>
      <w:r w:rsidR="00EC5A7D">
        <w:rPr>
          <w:rFonts w:ascii="Arial" w:hAnsi="Arial" w:cs="Arial"/>
        </w:rPr>
        <w:t>dungen nach Art. 33 oder 34 DS</w:t>
      </w:r>
      <w:r w:rsidRPr="00DF40A4">
        <w:rPr>
          <w:rFonts w:ascii="Arial" w:hAnsi="Arial" w:cs="Arial"/>
        </w:rPr>
        <w:t>GVO für den Auftraggeber darf der</w:t>
      </w:r>
      <w:r>
        <w:rPr>
          <w:rFonts w:ascii="Arial" w:hAnsi="Arial" w:cs="Arial"/>
        </w:rPr>
        <w:t xml:space="preserve"> Auftragnehmer nur nach vorheri</w:t>
      </w:r>
      <w:r w:rsidRPr="00DF40A4">
        <w:rPr>
          <w:rFonts w:ascii="Arial" w:hAnsi="Arial" w:cs="Arial"/>
        </w:rPr>
        <w:t xml:space="preserve">ger Weisung gem. </w:t>
      </w:r>
      <w:r w:rsidR="00EC5A7D">
        <w:rPr>
          <w:rFonts w:ascii="Arial" w:hAnsi="Arial" w:cs="Arial"/>
        </w:rPr>
        <w:t>§</w:t>
      </w:r>
      <w:r w:rsidRPr="00DF40A4">
        <w:rPr>
          <w:rFonts w:ascii="Arial" w:hAnsi="Arial" w:cs="Arial"/>
        </w:rPr>
        <w:t xml:space="preserve"> 4 dieses Vertrages durchführen.</w:t>
      </w:r>
    </w:p>
    <w:p w:rsidR="00DF40A4" w:rsidRDefault="00DF40A4" w:rsidP="00DF40A4">
      <w:pPr>
        <w:pStyle w:val="Listenabsatz"/>
        <w:spacing w:after="0" w:line="240" w:lineRule="auto"/>
        <w:jc w:val="both"/>
        <w:rPr>
          <w:rFonts w:ascii="Arial" w:hAnsi="Arial" w:cs="Arial"/>
        </w:rPr>
      </w:pPr>
    </w:p>
    <w:p w:rsidR="00DF40A4" w:rsidRDefault="00EC5A7D" w:rsidP="00EC5A7D">
      <w:pPr>
        <w:pStyle w:val="Listenabsatz"/>
        <w:numPr>
          <w:ilvl w:val="0"/>
          <w:numId w:val="4"/>
        </w:numPr>
        <w:spacing w:after="0" w:line="240" w:lineRule="auto"/>
        <w:jc w:val="both"/>
        <w:rPr>
          <w:rFonts w:ascii="Arial" w:hAnsi="Arial" w:cs="Arial"/>
        </w:rPr>
      </w:pPr>
      <w:r w:rsidRPr="00EC5A7D">
        <w:rPr>
          <w:rFonts w:ascii="Arial" w:hAnsi="Arial" w:cs="Arial"/>
        </w:rPr>
        <w:t>Unterauftragsverhältnisse (A</w:t>
      </w:r>
      <w:r>
        <w:rPr>
          <w:rFonts w:ascii="Arial" w:hAnsi="Arial" w:cs="Arial"/>
        </w:rPr>
        <w:t>rt. 28 Abs. 3 Satz 2 lit. d DS</w:t>
      </w:r>
      <w:r w:rsidRPr="00EC5A7D">
        <w:rPr>
          <w:rFonts w:ascii="Arial" w:hAnsi="Arial" w:cs="Arial"/>
        </w:rPr>
        <w:t>GVO)</w:t>
      </w:r>
    </w:p>
    <w:p w:rsidR="00EC5A7D" w:rsidRDefault="00EC5A7D" w:rsidP="00EC5A7D">
      <w:pPr>
        <w:pStyle w:val="Listenabsatz"/>
        <w:spacing w:after="0" w:line="240" w:lineRule="auto"/>
        <w:jc w:val="both"/>
        <w:rPr>
          <w:rFonts w:ascii="Arial" w:hAnsi="Arial" w:cs="Arial"/>
        </w:rPr>
      </w:pPr>
    </w:p>
    <w:p w:rsidR="00EC5A7D" w:rsidRDefault="00EC5A7D" w:rsidP="00EC5A7D">
      <w:pPr>
        <w:pStyle w:val="Listenabsatz"/>
        <w:spacing w:after="0" w:line="240" w:lineRule="auto"/>
        <w:jc w:val="both"/>
        <w:rPr>
          <w:rFonts w:ascii="Arial" w:hAnsi="Arial" w:cs="Arial"/>
        </w:rPr>
      </w:pPr>
      <w:r w:rsidRPr="00EC5A7D">
        <w:rPr>
          <w:rFonts w:ascii="Arial" w:hAnsi="Arial" w:cs="Arial"/>
        </w:rPr>
        <w:t>Die Beauftragung von Subunternehmern zur Verarbeitung von Daten des Auftragge</w:t>
      </w:r>
      <w:r>
        <w:rPr>
          <w:rFonts w:ascii="Arial" w:hAnsi="Arial" w:cs="Arial"/>
        </w:rPr>
        <w:t>bers ist dem Auf</w:t>
      </w:r>
      <w:r w:rsidRPr="00EC5A7D">
        <w:rPr>
          <w:rFonts w:ascii="Arial" w:hAnsi="Arial" w:cs="Arial"/>
        </w:rPr>
        <w:t xml:space="preserve">tragnehmer </w:t>
      </w:r>
      <w:r>
        <w:rPr>
          <w:rFonts w:ascii="Arial" w:hAnsi="Arial" w:cs="Arial"/>
        </w:rPr>
        <w:t xml:space="preserve">nicht </w:t>
      </w:r>
      <w:r w:rsidRPr="00EC5A7D">
        <w:rPr>
          <w:rFonts w:ascii="Arial" w:hAnsi="Arial" w:cs="Arial"/>
        </w:rPr>
        <w:t>ge</w:t>
      </w:r>
      <w:r>
        <w:rPr>
          <w:rFonts w:ascii="Arial" w:hAnsi="Arial" w:cs="Arial"/>
        </w:rPr>
        <w:t>stattet.</w:t>
      </w:r>
    </w:p>
    <w:p w:rsidR="00EC5A7D" w:rsidRDefault="00EC5A7D" w:rsidP="00EC5A7D">
      <w:pPr>
        <w:pStyle w:val="Listenabsatz"/>
        <w:spacing w:after="0" w:line="240" w:lineRule="auto"/>
        <w:jc w:val="both"/>
        <w:rPr>
          <w:rFonts w:ascii="Arial" w:hAnsi="Arial" w:cs="Arial"/>
        </w:rPr>
      </w:pPr>
    </w:p>
    <w:p w:rsidR="00EC5A7D" w:rsidRDefault="00C762E7" w:rsidP="00C762E7">
      <w:pPr>
        <w:pStyle w:val="Listenabsatz"/>
        <w:numPr>
          <w:ilvl w:val="0"/>
          <w:numId w:val="4"/>
        </w:numPr>
        <w:spacing w:after="0" w:line="240" w:lineRule="auto"/>
        <w:jc w:val="both"/>
        <w:rPr>
          <w:rFonts w:ascii="Arial" w:hAnsi="Arial" w:cs="Arial"/>
        </w:rPr>
      </w:pPr>
      <w:r w:rsidRPr="00C762E7">
        <w:rPr>
          <w:rFonts w:ascii="Arial" w:hAnsi="Arial" w:cs="Arial"/>
        </w:rPr>
        <w:t xml:space="preserve">Technische und organisatorische Maßnahmen nach Art. 32 DSGVO (Art. 28 Abs. 3 Satz 2 </w:t>
      </w:r>
      <w:r>
        <w:rPr>
          <w:rFonts w:ascii="Arial" w:hAnsi="Arial" w:cs="Arial"/>
        </w:rPr>
        <w:t>lit. c DS</w:t>
      </w:r>
      <w:r w:rsidRPr="00C762E7">
        <w:rPr>
          <w:rFonts w:ascii="Arial" w:hAnsi="Arial" w:cs="Arial"/>
        </w:rPr>
        <w:t>GVO)</w:t>
      </w:r>
    </w:p>
    <w:p w:rsidR="00C762E7" w:rsidRDefault="00C762E7" w:rsidP="00C762E7">
      <w:pPr>
        <w:pStyle w:val="Listenabsatz"/>
        <w:spacing w:after="0" w:line="240" w:lineRule="auto"/>
        <w:jc w:val="both"/>
        <w:rPr>
          <w:rFonts w:ascii="Arial" w:hAnsi="Arial" w:cs="Arial"/>
        </w:rPr>
      </w:pPr>
    </w:p>
    <w:p w:rsidR="00C762E7" w:rsidRDefault="00C762E7" w:rsidP="0050151A">
      <w:pPr>
        <w:pStyle w:val="Listenabsatz"/>
        <w:spacing w:after="0" w:line="240" w:lineRule="auto"/>
        <w:jc w:val="both"/>
        <w:rPr>
          <w:rFonts w:ascii="Arial" w:hAnsi="Arial" w:cs="Arial"/>
        </w:rPr>
      </w:pPr>
      <w:r w:rsidRPr="00C762E7">
        <w:rPr>
          <w:rFonts w:ascii="Arial" w:hAnsi="Arial" w:cs="Arial"/>
        </w:rPr>
        <w:t>Es wird für die konkrete Auftragsverarbeitung ein dem Risiko für die Rechte und Freiheiten der von der Verarbeitung betroffenen natürlichen Personen angemessenes Schutzniveau gewährleistet. Dazu werden die Sc</w:t>
      </w:r>
      <w:r>
        <w:rPr>
          <w:rFonts w:ascii="Arial" w:hAnsi="Arial" w:cs="Arial"/>
        </w:rPr>
        <w:t>hutzziele von Art. 32 Abs. 1 DS</w:t>
      </w:r>
      <w:r w:rsidRPr="00C762E7">
        <w:rPr>
          <w:rFonts w:ascii="Arial" w:hAnsi="Arial" w:cs="Arial"/>
        </w:rPr>
        <w:t>G</w:t>
      </w:r>
      <w:r w:rsidR="00696222">
        <w:rPr>
          <w:rFonts w:ascii="Arial" w:hAnsi="Arial" w:cs="Arial"/>
        </w:rPr>
        <w:t>V</w:t>
      </w:r>
      <w:r w:rsidRPr="00C762E7">
        <w:rPr>
          <w:rFonts w:ascii="Arial" w:hAnsi="Arial" w:cs="Arial"/>
        </w:rPr>
        <w:t>O, wie Vertraulichkeit, Integrität und Verfügbarkeit der Systeme und Dienste sowie deren Belastbarkeit in Bezug auf Art, Umfang, Umstände und Zweck</w:t>
      </w:r>
      <w:r w:rsidR="0050151A">
        <w:rPr>
          <w:rFonts w:ascii="Arial" w:hAnsi="Arial" w:cs="Arial"/>
        </w:rPr>
        <w:t xml:space="preserve"> </w:t>
      </w:r>
      <w:r w:rsidR="0050151A" w:rsidRPr="0050151A">
        <w:rPr>
          <w:rFonts w:ascii="Arial" w:hAnsi="Arial" w:cs="Arial"/>
        </w:rPr>
        <w:t>der Verarbeitungen derart berücksichtigt, dass durch geeignete technische und organisatorische Abhilfemaßnahmen das Risiko auf Dauer eingedämmt wi</w:t>
      </w:r>
      <w:r w:rsidR="00696222">
        <w:rPr>
          <w:rFonts w:ascii="Arial" w:hAnsi="Arial" w:cs="Arial"/>
        </w:rPr>
        <w:t>rd.</w:t>
      </w:r>
    </w:p>
    <w:p w:rsidR="00696222" w:rsidRDefault="00696222" w:rsidP="0050151A">
      <w:pPr>
        <w:pStyle w:val="Listenabsatz"/>
        <w:spacing w:after="0" w:line="240" w:lineRule="auto"/>
        <w:jc w:val="both"/>
        <w:rPr>
          <w:rFonts w:ascii="Arial" w:hAnsi="Arial" w:cs="Arial"/>
        </w:rPr>
      </w:pPr>
    </w:p>
    <w:p w:rsidR="00696222" w:rsidRPr="00696222" w:rsidRDefault="00696222" w:rsidP="00696222">
      <w:pPr>
        <w:pStyle w:val="Listenabsatz"/>
        <w:spacing w:after="0" w:line="240" w:lineRule="auto"/>
        <w:jc w:val="both"/>
        <w:rPr>
          <w:rFonts w:ascii="Arial" w:hAnsi="Arial" w:cs="Arial"/>
        </w:rPr>
      </w:pPr>
      <w:r w:rsidRPr="00696222">
        <w:rPr>
          <w:rFonts w:ascii="Arial" w:hAnsi="Arial" w:cs="Arial"/>
        </w:rPr>
        <w:t>Für die Sicherheit erhebliche Entscheidungen zur Organisation der Datenverarbeitung und zu den angewandten Verfahren sind zwischen Auftragnehmer und Auftraggeber abzustimmen. Soweit die beim Auftragnehmer getroffenen Maßnahmen den Anforderungen des Auftraggebers nicht genügen, benachrichtigt er den Auftraggeber unverzüglich. Die Maßnahmen beim Auftragnehmer können im Laufe des Auftragsverhältnisses der technischen und organisatorischen Weiterentwicklung angepasst w</w:t>
      </w:r>
    </w:p>
    <w:p w:rsidR="00696222" w:rsidRDefault="00696222" w:rsidP="00696222">
      <w:pPr>
        <w:pStyle w:val="Listenabsatz"/>
        <w:spacing w:after="0" w:line="240" w:lineRule="auto"/>
        <w:jc w:val="both"/>
        <w:rPr>
          <w:rFonts w:ascii="Arial" w:hAnsi="Arial" w:cs="Arial"/>
        </w:rPr>
      </w:pPr>
      <w:r w:rsidRPr="00696222">
        <w:rPr>
          <w:rFonts w:ascii="Arial" w:hAnsi="Arial" w:cs="Arial"/>
        </w:rPr>
        <w:t>erden, dürfen aber die vereinbarten Standards nicht unterschreiten. Wesentliche Än</w:t>
      </w:r>
      <w:r>
        <w:rPr>
          <w:rFonts w:ascii="Arial" w:hAnsi="Arial" w:cs="Arial"/>
        </w:rPr>
        <w:t xml:space="preserve">derungen muss der Auftragnehmer </w:t>
      </w:r>
      <w:r w:rsidRPr="00696222">
        <w:rPr>
          <w:rFonts w:ascii="Arial" w:hAnsi="Arial" w:cs="Arial"/>
        </w:rPr>
        <w:t>mit dem Auftraggeber in dokumentierter Form (schriftlich, elektronisch) abstimmen.</w:t>
      </w:r>
      <w:r>
        <w:rPr>
          <w:rFonts w:ascii="Arial" w:hAnsi="Arial" w:cs="Arial"/>
        </w:rPr>
        <w:t xml:space="preserve"> </w:t>
      </w:r>
      <w:r w:rsidRPr="00696222">
        <w:rPr>
          <w:rFonts w:ascii="Arial" w:hAnsi="Arial" w:cs="Arial"/>
        </w:rPr>
        <w:t>Solche Abstimmungen sind für</w:t>
      </w:r>
      <w:r>
        <w:rPr>
          <w:rFonts w:ascii="Arial" w:hAnsi="Arial" w:cs="Arial"/>
        </w:rPr>
        <w:t xml:space="preserve"> die Dauer dieses Vertrages auf</w:t>
      </w:r>
      <w:r w:rsidRPr="00696222">
        <w:rPr>
          <w:rFonts w:ascii="Arial" w:hAnsi="Arial" w:cs="Arial"/>
        </w:rPr>
        <w:t>zubewahren.</w:t>
      </w:r>
    </w:p>
    <w:p w:rsidR="00C762E7" w:rsidRDefault="00C762E7" w:rsidP="00C762E7">
      <w:pPr>
        <w:pStyle w:val="Listenabsatz"/>
        <w:spacing w:after="0" w:line="240" w:lineRule="auto"/>
        <w:jc w:val="both"/>
        <w:rPr>
          <w:rFonts w:ascii="Arial" w:hAnsi="Arial" w:cs="Arial"/>
        </w:rPr>
      </w:pPr>
    </w:p>
    <w:p w:rsidR="00C762E7" w:rsidRDefault="00696222" w:rsidP="00696222">
      <w:pPr>
        <w:pStyle w:val="Listenabsatz"/>
        <w:numPr>
          <w:ilvl w:val="0"/>
          <w:numId w:val="4"/>
        </w:numPr>
        <w:spacing w:after="0" w:line="240" w:lineRule="auto"/>
        <w:jc w:val="both"/>
        <w:rPr>
          <w:rFonts w:ascii="Arial" w:hAnsi="Arial" w:cs="Arial"/>
        </w:rPr>
      </w:pPr>
      <w:r w:rsidRPr="00696222">
        <w:rPr>
          <w:rFonts w:ascii="Arial" w:hAnsi="Arial" w:cs="Arial"/>
        </w:rPr>
        <w:t xml:space="preserve">Verpflichtungen des Auftragnehmers nach Beendigung des Auftrags, Art. 28 Abs. 3 Satz </w:t>
      </w:r>
      <w:r>
        <w:rPr>
          <w:rFonts w:ascii="Arial" w:hAnsi="Arial" w:cs="Arial"/>
        </w:rPr>
        <w:t>2 lit. g DS</w:t>
      </w:r>
      <w:r w:rsidRPr="00696222">
        <w:rPr>
          <w:rFonts w:ascii="Arial" w:hAnsi="Arial" w:cs="Arial"/>
        </w:rPr>
        <w:t>GVO</w:t>
      </w:r>
    </w:p>
    <w:p w:rsidR="00696222" w:rsidRDefault="00696222" w:rsidP="00696222">
      <w:pPr>
        <w:pStyle w:val="Listenabsatz"/>
        <w:spacing w:after="0" w:line="240" w:lineRule="auto"/>
        <w:jc w:val="both"/>
        <w:rPr>
          <w:rFonts w:ascii="Arial" w:hAnsi="Arial" w:cs="Arial"/>
        </w:rPr>
      </w:pPr>
    </w:p>
    <w:p w:rsidR="00696222" w:rsidRDefault="00CD7138" w:rsidP="00CD7138">
      <w:pPr>
        <w:pStyle w:val="Listenabsatz"/>
        <w:spacing w:after="0" w:line="240" w:lineRule="auto"/>
        <w:jc w:val="both"/>
        <w:rPr>
          <w:rFonts w:ascii="Arial" w:hAnsi="Arial" w:cs="Arial"/>
        </w:rPr>
      </w:pPr>
      <w:r w:rsidRPr="00CD7138">
        <w:rPr>
          <w:rFonts w:ascii="Arial" w:hAnsi="Arial" w:cs="Arial"/>
        </w:rPr>
        <w:t>Nach Abschluss der vertraglichen Arbeiten hat der Auftragnehmer sämtliche in seinen Besitz gelangte Daten, Unterlagen und erstellte Verarbeitungs- oder Nutzungs</w:t>
      </w:r>
      <w:r>
        <w:rPr>
          <w:rFonts w:ascii="Arial" w:hAnsi="Arial" w:cs="Arial"/>
        </w:rPr>
        <w:t>ergeb</w:t>
      </w:r>
      <w:r w:rsidRPr="00CD7138">
        <w:rPr>
          <w:rFonts w:ascii="Arial" w:hAnsi="Arial" w:cs="Arial"/>
        </w:rPr>
        <w:t>nisse, die im Zusammenhang mit dem Auftragsverhältnis stehen, dem Auftraggeber auszuhändigen.</w:t>
      </w:r>
    </w:p>
    <w:p w:rsidR="00696222" w:rsidRDefault="00696222" w:rsidP="00696222">
      <w:pPr>
        <w:pStyle w:val="Listenabsatz"/>
        <w:spacing w:after="0" w:line="240" w:lineRule="auto"/>
        <w:jc w:val="both"/>
        <w:rPr>
          <w:rFonts w:ascii="Arial" w:hAnsi="Arial" w:cs="Arial"/>
        </w:rPr>
      </w:pPr>
    </w:p>
    <w:p w:rsidR="00696222" w:rsidRDefault="00357653" w:rsidP="00696222">
      <w:pPr>
        <w:pStyle w:val="Listenabsatz"/>
        <w:numPr>
          <w:ilvl w:val="0"/>
          <w:numId w:val="4"/>
        </w:numPr>
        <w:spacing w:after="0" w:line="240" w:lineRule="auto"/>
        <w:jc w:val="both"/>
        <w:rPr>
          <w:rFonts w:ascii="Arial" w:hAnsi="Arial" w:cs="Arial"/>
        </w:rPr>
      </w:pPr>
      <w:r>
        <w:rPr>
          <w:rFonts w:ascii="Arial" w:hAnsi="Arial" w:cs="Arial"/>
        </w:rPr>
        <w:t>Vergütung</w:t>
      </w:r>
    </w:p>
    <w:p w:rsidR="00357653" w:rsidRDefault="00357653" w:rsidP="00357653">
      <w:pPr>
        <w:pStyle w:val="Listenabsatz"/>
        <w:spacing w:after="0" w:line="240" w:lineRule="auto"/>
        <w:jc w:val="both"/>
        <w:rPr>
          <w:rFonts w:ascii="Arial" w:hAnsi="Arial" w:cs="Arial"/>
        </w:rPr>
      </w:pPr>
    </w:p>
    <w:p w:rsidR="00357653" w:rsidRDefault="00357653" w:rsidP="00357653">
      <w:pPr>
        <w:pStyle w:val="Listenabsatz"/>
        <w:spacing w:after="0" w:line="240" w:lineRule="auto"/>
        <w:jc w:val="both"/>
        <w:rPr>
          <w:rFonts w:ascii="Arial" w:hAnsi="Arial" w:cs="Arial"/>
        </w:rPr>
      </w:pPr>
      <w:r>
        <w:rPr>
          <w:rFonts w:ascii="Arial" w:hAnsi="Arial" w:cs="Arial"/>
        </w:rPr>
        <w:t>Die Auftragsdatenverarbeitung erfolgt unentgeltlich.</w:t>
      </w:r>
    </w:p>
    <w:p w:rsidR="00357653" w:rsidRDefault="00357653" w:rsidP="00357653">
      <w:pPr>
        <w:pStyle w:val="Listenabsatz"/>
        <w:spacing w:after="0" w:line="240" w:lineRule="auto"/>
        <w:jc w:val="both"/>
        <w:rPr>
          <w:rFonts w:ascii="Arial" w:hAnsi="Arial" w:cs="Arial"/>
        </w:rPr>
      </w:pPr>
    </w:p>
    <w:p w:rsidR="00357653" w:rsidRDefault="00357653" w:rsidP="00696222">
      <w:pPr>
        <w:pStyle w:val="Listenabsatz"/>
        <w:numPr>
          <w:ilvl w:val="0"/>
          <w:numId w:val="4"/>
        </w:numPr>
        <w:spacing w:after="0" w:line="240" w:lineRule="auto"/>
        <w:jc w:val="both"/>
        <w:rPr>
          <w:rFonts w:ascii="Arial" w:hAnsi="Arial" w:cs="Arial"/>
        </w:rPr>
      </w:pPr>
      <w:r>
        <w:rPr>
          <w:rFonts w:ascii="Arial" w:hAnsi="Arial" w:cs="Arial"/>
        </w:rPr>
        <w:t>Haftung</w:t>
      </w:r>
    </w:p>
    <w:p w:rsidR="00357653" w:rsidRDefault="00357653" w:rsidP="00357653">
      <w:pPr>
        <w:pStyle w:val="Listenabsatz"/>
        <w:spacing w:after="0" w:line="240" w:lineRule="auto"/>
        <w:jc w:val="both"/>
        <w:rPr>
          <w:rFonts w:ascii="Arial" w:hAnsi="Arial" w:cs="Arial"/>
        </w:rPr>
      </w:pPr>
    </w:p>
    <w:p w:rsidR="00357653" w:rsidRDefault="00357653" w:rsidP="00357653">
      <w:pPr>
        <w:pStyle w:val="Listenabsatz"/>
        <w:spacing w:after="0" w:line="240" w:lineRule="auto"/>
        <w:jc w:val="both"/>
        <w:rPr>
          <w:rFonts w:ascii="Arial" w:hAnsi="Arial" w:cs="Arial"/>
        </w:rPr>
      </w:pPr>
      <w:r>
        <w:rPr>
          <w:rFonts w:ascii="Arial" w:hAnsi="Arial" w:cs="Arial"/>
        </w:rPr>
        <w:t>Auf Art. 82 DSGVO wird verwiesen.</w:t>
      </w:r>
    </w:p>
    <w:p w:rsidR="00357653" w:rsidRDefault="00357653" w:rsidP="00357653">
      <w:pPr>
        <w:pStyle w:val="Listenabsatz"/>
        <w:spacing w:after="0" w:line="240" w:lineRule="auto"/>
        <w:jc w:val="both"/>
        <w:rPr>
          <w:rFonts w:ascii="Arial" w:hAnsi="Arial" w:cs="Arial"/>
        </w:rPr>
      </w:pPr>
    </w:p>
    <w:p w:rsidR="00357653" w:rsidRPr="00357653" w:rsidRDefault="00357653" w:rsidP="00357653">
      <w:pPr>
        <w:pStyle w:val="Listenabsatz"/>
        <w:numPr>
          <w:ilvl w:val="0"/>
          <w:numId w:val="4"/>
        </w:numPr>
        <w:spacing w:after="0" w:line="240" w:lineRule="auto"/>
        <w:jc w:val="both"/>
        <w:rPr>
          <w:rFonts w:ascii="Arial" w:hAnsi="Arial" w:cs="Arial"/>
        </w:rPr>
      </w:pPr>
      <w:r w:rsidRPr="00357653">
        <w:rPr>
          <w:rFonts w:ascii="Arial" w:hAnsi="Arial" w:cs="Arial"/>
        </w:rPr>
        <w:t>Vertragsstrafe</w:t>
      </w:r>
    </w:p>
    <w:p w:rsidR="00357653" w:rsidRDefault="00357653" w:rsidP="00357653">
      <w:pPr>
        <w:spacing w:after="0" w:line="240" w:lineRule="auto"/>
        <w:ind w:left="708"/>
        <w:jc w:val="both"/>
        <w:rPr>
          <w:rFonts w:ascii="Arial" w:hAnsi="Arial" w:cs="Arial"/>
        </w:rPr>
      </w:pPr>
    </w:p>
    <w:p w:rsidR="00357653" w:rsidRDefault="00357653" w:rsidP="00357653">
      <w:pPr>
        <w:spacing w:after="0" w:line="240" w:lineRule="auto"/>
        <w:ind w:left="708"/>
        <w:jc w:val="both"/>
        <w:rPr>
          <w:rFonts w:ascii="Arial" w:hAnsi="Arial" w:cs="Arial"/>
        </w:rPr>
      </w:pPr>
      <w:r w:rsidRPr="00357653">
        <w:rPr>
          <w:rFonts w:ascii="Arial" w:hAnsi="Arial" w:cs="Arial"/>
        </w:rPr>
        <w:t>Bei Verstoß des Auftragnehmers gegen die Regelungen</w:t>
      </w:r>
      <w:r>
        <w:rPr>
          <w:rFonts w:ascii="Arial" w:hAnsi="Arial" w:cs="Arial"/>
        </w:rPr>
        <w:t xml:space="preserve"> </w:t>
      </w:r>
      <w:r w:rsidRPr="00357653">
        <w:rPr>
          <w:rFonts w:ascii="Arial" w:hAnsi="Arial" w:cs="Arial"/>
        </w:rPr>
        <w:t>dieses Vertrages, insbeson</w:t>
      </w:r>
      <w:r>
        <w:rPr>
          <w:rFonts w:ascii="Arial" w:hAnsi="Arial" w:cs="Arial"/>
        </w:rPr>
        <w:t>dere zur Einhal</w:t>
      </w:r>
      <w:r w:rsidRPr="00357653">
        <w:rPr>
          <w:rFonts w:ascii="Arial" w:hAnsi="Arial" w:cs="Arial"/>
        </w:rPr>
        <w:t xml:space="preserve">tung des Datenschutzes, wird eine Vertragsstrafe von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Pr="00357653">
        <w:rPr>
          <w:rFonts w:ascii="Arial" w:hAnsi="Arial" w:cs="Arial"/>
        </w:rPr>
        <w:t xml:space="preserve"> Euro vereinbart.</w:t>
      </w:r>
    </w:p>
    <w:p w:rsidR="00357653" w:rsidRDefault="00357653" w:rsidP="00357653">
      <w:pPr>
        <w:spacing w:after="0" w:line="240" w:lineRule="auto"/>
        <w:jc w:val="both"/>
        <w:rPr>
          <w:rFonts w:ascii="Arial" w:hAnsi="Arial" w:cs="Arial"/>
        </w:rPr>
      </w:pPr>
    </w:p>
    <w:p w:rsidR="00357653" w:rsidRDefault="002435D3" w:rsidP="00696222">
      <w:pPr>
        <w:pStyle w:val="Listenabsatz"/>
        <w:numPr>
          <w:ilvl w:val="0"/>
          <w:numId w:val="4"/>
        </w:numPr>
        <w:spacing w:after="0" w:line="240" w:lineRule="auto"/>
        <w:jc w:val="both"/>
        <w:rPr>
          <w:rFonts w:ascii="Arial" w:hAnsi="Arial" w:cs="Arial"/>
        </w:rPr>
      </w:pPr>
      <w:r>
        <w:rPr>
          <w:rFonts w:ascii="Arial" w:hAnsi="Arial" w:cs="Arial"/>
        </w:rPr>
        <w:t>Sonstige Vereinbarungen</w:t>
      </w:r>
    </w:p>
    <w:p w:rsidR="008F10DF" w:rsidRDefault="008F10DF" w:rsidP="008F10DF">
      <w:pPr>
        <w:pStyle w:val="Listenabsatz"/>
        <w:spacing w:after="0" w:line="240" w:lineRule="auto"/>
        <w:jc w:val="both"/>
        <w:rPr>
          <w:rFonts w:ascii="Arial" w:hAnsi="Arial" w:cs="Arial"/>
        </w:rPr>
      </w:pPr>
    </w:p>
    <w:p w:rsidR="008F10DF" w:rsidRDefault="008F10DF" w:rsidP="008F10DF">
      <w:pPr>
        <w:pStyle w:val="Listenabsatz"/>
        <w:spacing w:after="0" w:line="240" w:lineRule="auto"/>
        <w:jc w:val="both"/>
        <w:rPr>
          <w:rFonts w:ascii="Arial" w:hAnsi="Arial" w:cs="Arial"/>
        </w:rPr>
      </w:pPr>
      <w:r w:rsidRPr="008F10DF">
        <w:rPr>
          <w:rFonts w:ascii="Arial" w:hAnsi="Arial" w:cs="Arial"/>
        </w:rPr>
        <w:lastRenderedPageBreak/>
        <w:t>Vereinbarungen</w:t>
      </w:r>
      <w:r w:rsidR="008E469A">
        <w:rPr>
          <w:rFonts w:ascii="Arial" w:hAnsi="Arial" w:cs="Arial"/>
        </w:rPr>
        <w:t xml:space="preserve"> </w:t>
      </w:r>
      <w:r w:rsidRPr="008F10DF">
        <w:rPr>
          <w:rFonts w:ascii="Arial" w:hAnsi="Arial" w:cs="Arial"/>
        </w:rPr>
        <w:t>zu</w:t>
      </w:r>
      <w:r w:rsidR="008E469A">
        <w:rPr>
          <w:rFonts w:ascii="Arial" w:hAnsi="Arial" w:cs="Arial"/>
        </w:rPr>
        <w:t xml:space="preserve"> </w:t>
      </w:r>
      <w:r w:rsidRPr="008F10DF">
        <w:rPr>
          <w:rFonts w:ascii="Arial" w:hAnsi="Arial" w:cs="Arial"/>
        </w:rPr>
        <w:t>den</w:t>
      </w:r>
      <w:r w:rsidR="008E469A">
        <w:rPr>
          <w:rFonts w:ascii="Arial" w:hAnsi="Arial" w:cs="Arial"/>
        </w:rPr>
        <w:t xml:space="preserve"> </w:t>
      </w:r>
      <w:r w:rsidRPr="008F10DF">
        <w:rPr>
          <w:rFonts w:ascii="Arial" w:hAnsi="Arial" w:cs="Arial"/>
        </w:rPr>
        <w:t>technischen</w:t>
      </w:r>
      <w:r w:rsidR="008E469A">
        <w:rPr>
          <w:rFonts w:ascii="Arial" w:hAnsi="Arial" w:cs="Arial"/>
        </w:rPr>
        <w:t xml:space="preserve"> </w:t>
      </w:r>
      <w:r w:rsidRPr="008F10DF">
        <w:rPr>
          <w:rFonts w:ascii="Arial" w:hAnsi="Arial" w:cs="Arial"/>
        </w:rPr>
        <w:t>und</w:t>
      </w:r>
      <w:r w:rsidR="008E469A">
        <w:rPr>
          <w:rFonts w:ascii="Arial" w:hAnsi="Arial" w:cs="Arial"/>
        </w:rPr>
        <w:t xml:space="preserve"> </w:t>
      </w:r>
      <w:r w:rsidRPr="008F10DF">
        <w:rPr>
          <w:rFonts w:ascii="Arial" w:hAnsi="Arial" w:cs="Arial"/>
        </w:rPr>
        <w:t>organisatorischen</w:t>
      </w:r>
      <w:r w:rsidR="008E469A">
        <w:rPr>
          <w:rFonts w:ascii="Arial" w:hAnsi="Arial" w:cs="Arial"/>
        </w:rPr>
        <w:t xml:space="preserve"> </w:t>
      </w:r>
      <w:r w:rsidRPr="008F10DF">
        <w:rPr>
          <w:rFonts w:ascii="Arial" w:hAnsi="Arial" w:cs="Arial"/>
        </w:rPr>
        <w:t>Maßnah</w:t>
      </w:r>
      <w:r>
        <w:rPr>
          <w:rFonts w:ascii="Arial" w:hAnsi="Arial" w:cs="Arial"/>
        </w:rPr>
        <w:t>men</w:t>
      </w:r>
      <w:r w:rsidR="008E469A">
        <w:rPr>
          <w:rFonts w:ascii="Arial" w:hAnsi="Arial" w:cs="Arial"/>
        </w:rPr>
        <w:t xml:space="preserve"> </w:t>
      </w:r>
      <w:r>
        <w:rPr>
          <w:rFonts w:ascii="Arial" w:hAnsi="Arial" w:cs="Arial"/>
        </w:rPr>
        <w:t>sowie</w:t>
      </w:r>
      <w:r w:rsidR="008E469A">
        <w:rPr>
          <w:rFonts w:ascii="Arial" w:hAnsi="Arial" w:cs="Arial"/>
        </w:rPr>
        <w:t xml:space="preserve"> </w:t>
      </w:r>
      <w:r>
        <w:rPr>
          <w:rFonts w:ascii="Arial" w:hAnsi="Arial" w:cs="Arial"/>
        </w:rPr>
        <w:t>Kontroll-</w:t>
      </w:r>
      <w:r w:rsidR="008E469A">
        <w:rPr>
          <w:rFonts w:ascii="Arial" w:hAnsi="Arial" w:cs="Arial"/>
        </w:rPr>
        <w:t xml:space="preserve"> </w:t>
      </w:r>
      <w:r>
        <w:rPr>
          <w:rFonts w:ascii="Arial" w:hAnsi="Arial" w:cs="Arial"/>
        </w:rPr>
        <w:t>und</w:t>
      </w:r>
      <w:r w:rsidR="008E469A">
        <w:rPr>
          <w:rFonts w:ascii="Arial" w:hAnsi="Arial" w:cs="Arial"/>
        </w:rPr>
        <w:t xml:space="preserve"> </w:t>
      </w:r>
      <w:r>
        <w:rPr>
          <w:rFonts w:ascii="Arial" w:hAnsi="Arial" w:cs="Arial"/>
        </w:rPr>
        <w:t>Prü</w:t>
      </w:r>
      <w:r w:rsidRPr="008F10DF">
        <w:rPr>
          <w:rFonts w:ascii="Arial" w:hAnsi="Arial" w:cs="Arial"/>
        </w:rPr>
        <w:t>fungsunterlagen (auch zu Subunternehmen) sind von beiden Vertra</w:t>
      </w:r>
      <w:r>
        <w:rPr>
          <w:rFonts w:ascii="Arial" w:hAnsi="Arial" w:cs="Arial"/>
        </w:rPr>
        <w:t>gspartnern für ihre Geltungsdau</w:t>
      </w:r>
      <w:r w:rsidRPr="008F10DF">
        <w:rPr>
          <w:rFonts w:ascii="Arial" w:hAnsi="Arial" w:cs="Arial"/>
        </w:rPr>
        <w:t>er und anschließend noch für drei volle Kalenderjahre aufzubewahren.</w:t>
      </w:r>
    </w:p>
    <w:p w:rsidR="008F10DF" w:rsidRDefault="008F10DF" w:rsidP="008F10DF">
      <w:pPr>
        <w:pStyle w:val="Listenabsatz"/>
        <w:spacing w:after="0" w:line="240" w:lineRule="auto"/>
        <w:jc w:val="both"/>
        <w:rPr>
          <w:rFonts w:ascii="Arial" w:hAnsi="Arial" w:cs="Arial"/>
        </w:rPr>
      </w:pPr>
    </w:p>
    <w:p w:rsidR="008F10DF" w:rsidRDefault="008F10DF" w:rsidP="008F10DF">
      <w:pPr>
        <w:pStyle w:val="Listenabsatz"/>
        <w:spacing w:after="0" w:line="240" w:lineRule="auto"/>
        <w:jc w:val="both"/>
        <w:rPr>
          <w:rFonts w:ascii="Arial" w:hAnsi="Arial" w:cs="Arial"/>
        </w:rPr>
      </w:pPr>
      <w:r w:rsidRPr="008F10DF">
        <w:rPr>
          <w:rFonts w:ascii="Arial" w:hAnsi="Arial" w:cs="Arial"/>
        </w:rPr>
        <w:t xml:space="preserve">Sollte das Eigentum oder die zu verarbeitenden personenbezogenen Daten des Auftraggebers beim Auftragnehmer durch Maßnahmen Dritter (etwa durch Pfändung oder Beschlagnahme), durch ein Insolvenz- oder </w:t>
      </w:r>
      <w:r>
        <w:rPr>
          <w:rFonts w:ascii="Arial" w:hAnsi="Arial" w:cs="Arial"/>
        </w:rPr>
        <w:t xml:space="preserve">Vergleichsverfahren oder </w:t>
      </w:r>
      <w:r w:rsidRPr="008F10DF">
        <w:rPr>
          <w:rFonts w:ascii="Arial" w:hAnsi="Arial" w:cs="Arial"/>
        </w:rPr>
        <w:t>durch</w:t>
      </w:r>
      <w:r w:rsidR="008E469A">
        <w:rPr>
          <w:rFonts w:ascii="Arial" w:hAnsi="Arial" w:cs="Arial"/>
        </w:rPr>
        <w:t xml:space="preserve"> </w:t>
      </w:r>
      <w:r w:rsidRPr="008F10DF">
        <w:rPr>
          <w:rFonts w:ascii="Arial" w:hAnsi="Arial" w:cs="Arial"/>
        </w:rPr>
        <w:t>sonstige Ereignisse gefährdet werden,</w:t>
      </w:r>
      <w:r>
        <w:rPr>
          <w:rFonts w:ascii="Arial" w:hAnsi="Arial" w:cs="Arial"/>
        </w:rPr>
        <w:t xml:space="preserve"> so hat der </w:t>
      </w:r>
      <w:r w:rsidRPr="008F10DF">
        <w:rPr>
          <w:rFonts w:ascii="Arial" w:hAnsi="Arial" w:cs="Arial"/>
        </w:rPr>
        <w:t xml:space="preserve">Auftragnehmer den Auftraggeber unverzüglich zu verständigen. </w:t>
      </w:r>
    </w:p>
    <w:p w:rsidR="008F10DF" w:rsidRPr="008F10DF" w:rsidRDefault="008F10DF" w:rsidP="008F10DF">
      <w:pPr>
        <w:pStyle w:val="Listenabsatz"/>
        <w:spacing w:after="0" w:line="240" w:lineRule="auto"/>
        <w:jc w:val="both"/>
        <w:rPr>
          <w:rFonts w:ascii="Arial" w:hAnsi="Arial" w:cs="Arial"/>
        </w:rPr>
      </w:pPr>
    </w:p>
    <w:p w:rsidR="008F10DF" w:rsidRDefault="008F10DF" w:rsidP="008F10DF">
      <w:pPr>
        <w:pStyle w:val="Listenabsatz"/>
        <w:spacing w:after="0" w:line="240" w:lineRule="auto"/>
        <w:jc w:val="both"/>
        <w:rPr>
          <w:rFonts w:ascii="Arial" w:hAnsi="Arial" w:cs="Arial"/>
        </w:rPr>
      </w:pPr>
      <w:r w:rsidRPr="008F10DF">
        <w:rPr>
          <w:rFonts w:ascii="Arial" w:hAnsi="Arial" w:cs="Arial"/>
        </w:rPr>
        <w:t>Die Einrede des Zurückbehaltungsrechts i</w:t>
      </w:r>
      <w:r w:rsidR="00C5233C">
        <w:rPr>
          <w:rFonts w:ascii="Arial" w:hAnsi="Arial" w:cs="Arial"/>
        </w:rPr>
        <w:t xml:space="preserve">m Sinne des </w:t>
      </w:r>
      <w:r w:rsidRPr="008F10DF">
        <w:rPr>
          <w:rFonts w:ascii="Arial" w:hAnsi="Arial" w:cs="Arial"/>
        </w:rPr>
        <w:t>§ 273 BGB wird hinsichtlich der für den Auftraggeber verarbeiteten Daten und der zugehörigen Datenträger ausgeschlossen.</w:t>
      </w:r>
    </w:p>
    <w:p w:rsidR="00C5233C" w:rsidRPr="008F10DF" w:rsidRDefault="00C5233C" w:rsidP="008F10DF">
      <w:pPr>
        <w:pStyle w:val="Listenabsatz"/>
        <w:spacing w:after="0" w:line="240" w:lineRule="auto"/>
        <w:jc w:val="both"/>
        <w:rPr>
          <w:rFonts w:ascii="Arial" w:hAnsi="Arial" w:cs="Arial"/>
        </w:rPr>
      </w:pPr>
    </w:p>
    <w:p w:rsidR="008F10DF" w:rsidRPr="00696222" w:rsidRDefault="008F10DF" w:rsidP="008F10DF">
      <w:pPr>
        <w:pStyle w:val="Listenabsatz"/>
        <w:spacing w:after="0" w:line="240" w:lineRule="auto"/>
        <w:jc w:val="both"/>
        <w:rPr>
          <w:rFonts w:ascii="Arial" w:hAnsi="Arial" w:cs="Arial"/>
        </w:rPr>
      </w:pPr>
      <w:r w:rsidRPr="008F10DF">
        <w:rPr>
          <w:rFonts w:ascii="Arial" w:hAnsi="Arial" w:cs="Arial"/>
        </w:rPr>
        <w:t>Sollten einzelne Teile dieser Vereinbarung unwirksam sein, so berührt dies die Wirk</w:t>
      </w:r>
      <w:r w:rsidR="00C5233C">
        <w:rPr>
          <w:rFonts w:ascii="Arial" w:hAnsi="Arial" w:cs="Arial"/>
        </w:rPr>
        <w:t>samkeit der Ver</w:t>
      </w:r>
      <w:r w:rsidRPr="008F10DF">
        <w:rPr>
          <w:rFonts w:ascii="Arial" w:hAnsi="Arial" w:cs="Arial"/>
        </w:rPr>
        <w:t>einbarung im Übrigen nicht.</w:t>
      </w:r>
    </w:p>
    <w:p w:rsidR="000D56A4" w:rsidRPr="00CE44CE" w:rsidRDefault="000D56A4" w:rsidP="009A2014">
      <w:pPr>
        <w:spacing w:after="0" w:line="240" w:lineRule="auto"/>
        <w:jc w:val="both"/>
        <w:rPr>
          <w:rFonts w:ascii="Arial" w:hAnsi="Arial" w:cs="Arial"/>
        </w:rPr>
      </w:pPr>
    </w:p>
    <w:p w:rsidR="00CE44CE" w:rsidRDefault="00B40B2A" w:rsidP="009A2014">
      <w:pPr>
        <w:spacing w:after="0" w:line="240" w:lineRule="auto"/>
        <w:jc w:val="both"/>
        <w:rPr>
          <w:rFonts w:ascii="Arial" w:hAnsi="Arial" w:cs="Arial"/>
        </w:rPr>
      </w:pPr>
      <w:r>
        <w:rPr>
          <w:rFonts w:ascii="Arial" w:hAnsi="Arial" w:cs="Arial"/>
        </w:rPr>
        <w:tab/>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w:t>
      </w:r>
    </w:p>
    <w:p w:rsidR="00B40B2A" w:rsidRDefault="00B40B2A" w:rsidP="009A2014">
      <w:pPr>
        <w:spacing w:after="0" w:line="240" w:lineRule="auto"/>
        <w:jc w:val="both"/>
        <w:rPr>
          <w:rFonts w:ascii="Arial" w:hAnsi="Arial" w:cs="Arial"/>
        </w:rPr>
      </w:pPr>
    </w:p>
    <w:p w:rsidR="00B40B2A" w:rsidRDefault="00B40B2A" w:rsidP="009A2014">
      <w:pPr>
        <w:spacing w:after="0" w:line="240" w:lineRule="auto"/>
        <w:jc w:val="both"/>
        <w:rPr>
          <w:rFonts w:ascii="Arial" w:hAnsi="Arial" w:cs="Arial"/>
        </w:rPr>
      </w:pPr>
    </w:p>
    <w:p w:rsidR="00B40B2A" w:rsidRDefault="00B40B2A" w:rsidP="009A2014">
      <w:pPr>
        <w:spacing w:after="0" w:line="240" w:lineRule="auto"/>
        <w:jc w:val="both"/>
        <w:rPr>
          <w:rFonts w:ascii="Arial" w:hAnsi="Arial" w:cs="Arial"/>
        </w:rPr>
      </w:pPr>
      <w:r>
        <w:rPr>
          <w:rFonts w:ascii="Arial" w:hAnsi="Arial" w:cs="Arial"/>
        </w:rPr>
        <w:tab/>
        <w:t>____________________</w:t>
      </w:r>
      <w:r>
        <w:rPr>
          <w:rFonts w:ascii="Arial" w:hAnsi="Arial" w:cs="Arial"/>
        </w:rPr>
        <w:tab/>
      </w:r>
      <w:r>
        <w:rPr>
          <w:rFonts w:ascii="Arial" w:hAnsi="Arial" w:cs="Arial"/>
        </w:rPr>
        <w:tab/>
      </w:r>
      <w:r>
        <w:rPr>
          <w:rFonts w:ascii="Arial" w:hAnsi="Arial" w:cs="Arial"/>
        </w:rPr>
        <w:tab/>
        <w:t>____________________</w:t>
      </w:r>
    </w:p>
    <w:p w:rsidR="00B40B2A" w:rsidRPr="00CE44CE" w:rsidRDefault="00B40B2A" w:rsidP="009A2014">
      <w:pPr>
        <w:spacing w:after="0" w:line="240" w:lineRule="auto"/>
        <w:jc w:val="both"/>
        <w:rPr>
          <w:rFonts w:ascii="Arial" w:hAnsi="Arial" w:cs="Arial"/>
        </w:rPr>
      </w:pPr>
      <w:r>
        <w:rPr>
          <w:rFonts w:ascii="Arial" w:hAnsi="Arial" w:cs="Arial"/>
        </w:rPr>
        <w:tab/>
        <w:t>Auftraggeber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Auftragnehmer</w:t>
      </w:r>
    </w:p>
    <w:sectPr w:rsidR="00B40B2A" w:rsidRPr="00CE44C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CD8" w:rsidRDefault="00C63CD8" w:rsidP="00F33936">
      <w:pPr>
        <w:spacing w:after="0" w:line="240" w:lineRule="auto"/>
      </w:pPr>
      <w:r>
        <w:separator/>
      </w:r>
    </w:p>
  </w:endnote>
  <w:endnote w:type="continuationSeparator" w:id="0">
    <w:p w:rsidR="00C63CD8" w:rsidRDefault="00C63CD8" w:rsidP="00F3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222" w:rsidRDefault="00696222">
    <w:pPr>
      <w:pStyle w:val="Fuzeile"/>
      <w:jc w:val="right"/>
    </w:pPr>
  </w:p>
  <w:p w:rsidR="00696222" w:rsidRDefault="0069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CD8" w:rsidRDefault="00C63CD8" w:rsidP="00F33936">
      <w:pPr>
        <w:spacing w:after="0" w:line="240" w:lineRule="auto"/>
      </w:pPr>
      <w:r>
        <w:separator/>
      </w:r>
    </w:p>
  </w:footnote>
  <w:footnote w:type="continuationSeparator" w:id="0">
    <w:p w:rsidR="00C63CD8" w:rsidRDefault="00C63CD8" w:rsidP="00F3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22E"/>
    <w:multiLevelType w:val="hybridMultilevel"/>
    <w:tmpl w:val="891A55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A87A09"/>
    <w:multiLevelType w:val="hybridMultilevel"/>
    <w:tmpl w:val="39E6B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8E5064"/>
    <w:multiLevelType w:val="multilevel"/>
    <w:tmpl w:val="B9B86A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68357A"/>
    <w:multiLevelType w:val="hybridMultilevel"/>
    <w:tmpl w:val="3386F926"/>
    <w:lvl w:ilvl="0" w:tplc="9AA63C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36"/>
    <w:rsid w:val="000105F4"/>
    <w:rsid w:val="000219B3"/>
    <w:rsid w:val="00035FEA"/>
    <w:rsid w:val="00055F95"/>
    <w:rsid w:val="000943DA"/>
    <w:rsid w:val="00097AC8"/>
    <w:rsid w:val="000A606C"/>
    <w:rsid w:val="000B3D0B"/>
    <w:rsid w:val="000B61AD"/>
    <w:rsid w:val="000B7606"/>
    <w:rsid w:val="000C424B"/>
    <w:rsid w:val="000C49F0"/>
    <w:rsid w:val="000C4E08"/>
    <w:rsid w:val="000C593B"/>
    <w:rsid w:val="000D56A4"/>
    <w:rsid w:val="00104265"/>
    <w:rsid w:val="0010697C"/>
    <w:rsid w:val="001106D9"/>
    <w:rsid w:val="00140001"/>
    <w:rsid w:val="00141E6E"/>
    <w:rsid w:val="001455C5"/>
    <w:rsid w:val="00145749"/>
    <w:rsid w:val="0018663F"/>
    <w:rsid w:val="001B737A"/>
    <w:rsid w:val="001C4C46"/>
    <w:rsid w:val="001D4AEE"/>
    <w:rsid w:val="001D6F8B"/>
    <w:rsid w:val="001E1F4D"/>
    <w:rsid w:val="002007A7"/>
    <w:rsid w:val="002014AF"/>
    <w:rsid w:val="00212DF4"/>
    <w:rsid w:val="0021705E"/>
    <w:rsid w:val="002201D0"/>
    <w:rsid w:val="00223FB4"/>
    <w:rsid w:val="00234175"/>
    <w:rsid w:val="002435D3"/>
    <w:rsid w:val="00255942"/>
    <w:rsid w:val="00263699"/>
    <w:rsid w:val="00264E61"/>
    <w:rsid w:val="00286C38"/>
    <w:rsid w:val="00292890"/>
    <w:rsid w:val="002D782E"/>
    <w:rsid w:val="002E374D"/>
    <w:rsid w:val="00306092"/>
    <w:rsid w:val="003235F0"/>
    <w:rsid w:val="00333367"/>
    <w:rsid w:val="00337F10"/>
    <w:rsid w:val="00343249"/>
    <w:rsid w:val="0035063E"/>
    <w:rsid w:val="00357653"/>
    <w:rsid w:val="00360692"/>
    <w:rsid w:val="00382F1B"/>
    <w:rsid w:val="00385283"/>
    <w:rsid w:val="003E0E90"/>
    <w:rsid w:val="003F7925"/>
    <w:rsid w:val="00424A87"/>
    <w:rsid w:val="00430CC1"/>
    <w:rsid w:val="00445F01"/>
    <w:rsid w:val="0045028C"/>
    <w:rsid w:val="00452D32"/>
    <w:rsid w:val="00467330"/>
    <w:rsid w:val="00473367"/>
    <w:rsid w:val="00483283"/>
    <w:rsid w:val="00493D4C"/>
    <w:rsid w:val="004A0FC4"/>
    <w:rsid w:val="004A10D4"/>
    <w:rsid w:val="004A752B"/>
    <w:rsid w:val="004C4A3B"/>
    <w:rsid w:val="004E219A"/>
    <w:rsid w:val="0050151A"/>
    <w:rsid w:val="005034F3"/>
    <w:rsid w:val="00513DD0"/>
    <w:rsid w:val="00542012"/>
    <w:rsid w:val="00547AE3"/>
    <w:rsid w:val="0055141C"/>
    <w:rsid w:val="00551736"/>
    <w:rsid w:val="005635B8"/>
    <w:rsid w:val="00574D5C"/>
    <w:rsid w:val="00597355"/>
    <w:rsid w:val="005A3027"/>
    <w:rsid w:val="005C7903"/>
    <w:rsid w:val="005F166D"/>
    <w:rsid w:val="006213E1"/>
    <w:rsid w:val="00634500"/>
    <w:rsid w:val="00644461"/>
    <w:rsid w:val="006523C3"/>
    <w:rsid w:val="00665A76"/>
    <w:rsid w:val="00674428"/>
    <w:rsid w:val="00695CE5"/>
    <w:rsid w:val="00696222"/>
    <w:rsid w:val="00696779"/>
    <w:rsid w:val="006C29F2"/>
    <w:rsid w:val="006D24C3"/>
    <w:rsid w:val="006E11E1"/>
    <w:rsid w:val="006E4197"/>
    <w:rsid w:val="006E56C5"/>
    <w:rsid w:val="006F1254"/>
    <w:rsid w:val="00714E04"/>
    <w:rsid w:val="00715DF6"/>
    <w:rsid w:val="00721713"/>
    <w:rsid w:val="0072283B"/>
    <w:rsid w:val="00747673"/>
    <w:rsid w:val="0075425C"/>
    <w:rsid w:val="00761A1E"/>
    <w:rsid w:val="00761A7C"/>
    <w:rsid w:val="00771F2C"/>
    <w:rsid w:val="00781B9F"/>
    <w:rsid w:val="007A7CE9"/>
    <w:rsid w:val="007B0231"/>
    <w:rsid w:val="007B4503"/>
    <w:rsid w:val="007B4E5B"/>
    <w:rsid w:val="007C3C82"/>
    <w:rsid w:val="007D2D7C"/>
    <w:rsid w:val="007D3812"/>
    <w:rsid w:val="007E4FD0"/>
    <w:rsid w:val="007E5B30"/>
    <w:rsid w:val="00800630"/>
    <w:rsid w:val="00815874"/>
    <w:rsid w:val="008326A1"/>
    <w:rsid w:val="00837F41"/>
    <w:rsid w:val="00842E7E"/>
    <w:rsid w:val="008527C7"/>
    <w:rsid w:val="00862AD7"/>
    <w:rsid w:val="00865DDC"/>
    <w:rsid w:val="008954D9"/>
    <w:rsid w:val="0089762E"/>
    <w:rsid w:val="008A6E17"/>
    <w:rsid w:val="008E03B1"/>
    <w:rsid w:val="008E469A"/>
    <w:rsid w:val="008F10DF"/>
    <w:rsid w:val="008F374E"/>
    <w:rsid w:val="00912755"/>
    <w:rsid w:val="00913271"/>
    <w:rsid w:val="009237C5"/>
    <w:rsid w:val="00923F50"/>
    <w:rsid w:val="009459EA"/>
    <w:rsid w:val="0094601E"/>
    <w:rsid w:val="0096144C"/>
    <w:rsid w:val="009A1956"/>
    <w:rsid w:val="009A2014"/>
    <w:rsid w:val="009B1DDC"/>
    <w:rsid w:val="009B5F67"/>
    <w:rsid w:val="009C0DE3"/>
    <w:rsid w:val="009C35FF"/>
    <w:rsid w:val="009E18D3"/>
    <w:rsid w:val="009E2B47"/>
    <w:rsid w:val="009E413C"/>
    <w:rsid w:val="00A11291"/>
    <w:rsid w:val="00A17CF0"/>
    <w:rsid w:val="00A2414E"/>
    <w:rsid w:val="00A35AA9"/>
    <w:rsid w:val="00A4101B"/>
    <w:rsid w:val="00A41715"/>
    <w:rsid w:val="00A579DC"/>
    <w:rsid w:val="00A66A81"/>
    <w:rsid w:val="00A84E9A"/>
    <w:rsid w:val="00A91615"/>
    <w:rsid w:val="00AC0A1C"/>
    <w:rsid w:val="00AC1CA4"/>
    <w:rsid w:val="00AC70A0"/>
    <w:rsid w:val="00AD5AA5"/>
    <w:rsid w:val="00AE40E4"/>
    <w:rsid w:val="00AE7F46"/>
    <w:rsid w:val="00B04A43"/>
    <w:rsid w:val="00B118F2"/>
    <w:rsid w:val="00B40B2A"/>
    <w:rsid w:val="00B5527A"/>
    <w:rsid w:val="00B825FD"/>
    <w:rsid w:val="00B9386E"/>
    <w:rsid w:val="00BA0F09"/>
    <w:rsid w:val="00BB5FE3"/>
    <w:rsid w:val="00BC33A8"/>
    <w:rsid w:val="00BC504F"/>
    <w:rsid w:val="00BD278B"/>
    <w:rsid w:val="00BD510C"/>
    <w:rsid w:val="00BF2FD3"/>
    <w:rsid w:val="00C10747"/>
    <w:rsid w:val="00C21014"/>
    <w:rsid w:val="00C22210"/>
    <w:rsid w:val="00C27B3F"/>
    <w:rsid w:val="00C347E6"/>
    <w:rsid w:val="00C47D25"/>
    <w:rsid w:val="00C5233C"/>
    <w:rsid w:val="00C63B9F"/>
    <w:rsid w:val="00C63CD8"/>
    <w:rsid w:val="00C762E7"/>
    <w:rsid w:val="00C76F1B"/>
    <w:rsid w:val="00C811A3"/>
    <w:rsid w:val="00C9024E"/>
    <w:rsid w:val="00C905F7"/>
    <w:rsid w:val="00C94F7F"/>
    <w:rsid w:val="00CA2CD9"/>
    <w:rsid w:val="00CA3D4E"/>
    <w:rsid w:val="00CD7138"/>
    <w:rsid w:val="00CE44CE"/>
    <w:rsid w:val="00CE6405"/>
    <w:rsid w:val="00D07A7F"/>
    <w:rsid w:val="00D1329C"/>
    <w:rsid w:val="00D80533"/>
    <w:rsid w:val="00D92E5C"/>
    <w:rsid w:val="00D92E68"/>
    <w:rsid w:val="00D9363C"/>
    <w:rsid w:val="00DD79B6"/>
    <w:rsid w:val="00DE1265"/>
    <w:rsid w:val="00DF40A4"/>
    <w:rsid w:val="00E07502"/>
    <w:rsid w:val="00E142E8"/>
    <w:rsid w:val="00E33617"/>
    <w:rsid w:val="00E42937"/>
    <w:rsid w:val="00E43AA5"/>
    <w:rsid w:val="00E715A0"/>
    <w:rsid w:val="00E71627"/>
    <w:rsid w:val="00E7653D"/>
    <w:rsid w:val="00E86E8D"/>
    <w:rsid w:val="00E87E40"/>
    <w:rsid w:val="00EA5C46"/>
    <w:rsid w:val="00EB5424"/>
    <w:rsid w:val="00EC5A7D"/>
    <w:rsid w:val="00ED0660"/>
    <w:rsid w:val="00ED1D46"/>
    <w:rsid w:val="00EE649B"/>
    <w:rsid w:val="00EF0EC4"/>
    <w:rsid w:val="00F165FD"/>
    <w:rsid w:val="00F33936"/>
    <w:rsid w:val="00F374F2"/>
    <w:rsid w:val="00F45414"/>
    <w:rsid w:val="00F5211D"/>
    <w:rsid w:val="00F54577"/>
    <w:rsid w:val="00F75D18"/>
    <w:rsid w:val="00F972F7"/>
    <w:rsid w:val="00FA3E09"/>
    <w:rsid w:val="00FA6238"/>
    <w:rsid w:val="00FB324A"/>
    <w:rsid w:val="00FB5DD4"/>
    <w:rsid w:val="00FC0BA0"/>
    <w:rsid w:val="00FD1472"/>
    <w:rsid w:val="00FF1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5FA1"/>
  <w15:docId w15:val="{FC189C02-9936-4F89-BAFF-C8EDA1C0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39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936"/>
  </w:style>
  <w:style w:type="paragraph" w:styleId="Fuzeile">
    <w:name w:val="footer"/>
    <w:basedOn w:val="Standard"/>
    <w:link w:val="FuzeileZchn"/>
    <w:uiPriority w:val="99"/>
    <w:unhideWhenUsed/>
    <w:rsid w:val="00F3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936"/>
  </w:style>
  <w:style w:type="paragraph" w:styleId="Sprechblasentext">
    <w:name w:val="Balloon Text"/>
    <w:basedOn w:val="Standard"/>
    <w:link w:val="SprechblasentextZchn"/>
    <w:uiPriority w:val="99"/>
    <w:semiHidden/>
    <w:unhideWhenUsed/>
    <w:rsid w:val="00F33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936"/>
    <w:rPr>
      <w:rFonts w:ascii="Tahoma" w:hAnsi="Tahoma" w:cs="Tahoma"/>
      <w:sz w:val="16"/>
      <w:szCs w:val="16"/>
    </w:rPr>
  </w:style>
  <w:style w:type="character" w:styleId="Hyperlink">
    <w:name w:val="Hyperlink"/>
    <w:basedOn w:val="Absatz-Standardschriftart"/>
    <w:uiPriority w:val="99"/>
    <w:unhideWhenUsed/>
    <w:rsid w:val="00EF0EC4"/>
    <w:rPr>
      <w:color w:val="0000FF" w:themeColor="hyperlink"/>
      <w:u w:val="single"/>
    </w:rPr>
  </w:style>
  <w:style w:type="paragraph" w:styleId="Listenabsatz">
    <w:name w:val="List Paragraph"/>
    <w:basedOn w:val="Standard"/>
    <w:uiPriority w:val="34"/>
    <w:qFormat/>
    <w:rsid w:val="00EF0EC4"/>
    <w:pPr>
      <w:ind w:left="720"/>
      <w:contextualSpacing/>
    </w:pPr>
  </w:style>
  <w:style w:type="table" w:styleId="Tabellenraster">
    <w:name w:val="Table Grid"/>
    <w:basedOn w:val="NormaleTabelle"/>
    <w:uiPriority w:val="59"/>
    <w:rsid w:val="00FA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5705">
      <w:bodyDiv w:val="1"/>
      <w:marLeft w:val="0"/>
      <w:marRight w:val="0"/>
      <w:marTop w:val="0"/>
      <w:marBottom w:val="0"/>
      <w:divBdr>
        <w:top w:val="none" w:sz="0" w:space="0" w:color="auto"/>
        <w:left w:val="none" w:sz="0" w:space="0" w:color="auto"/>
        <w:bottom w:val="none" w:sz="0" w:space="0" w:color="auto"/>
        <w:right w:val="none" w:sz="0" w:space="0" w:color="auto"/>
      </w:divBdr>
      <w:divsChild>
        <w:div w:id="911812359">
          <w:marLeft w:val="0"/>
          <w:marRight w:val="0"/>
          <w:marTop w:val="0"/>
          <w:marBottom w:val="0"/>
          <w:divBdr>
            <w:top w:val="none" w:sz="0" w:space="0" w:color="auto"/>
            <w:left w:val="none" w:sz="0" w:space="0" w:color="auto"/>
            <w:bottom w:val="none" w:sz="0" w:space="0" w:color="auto"/>
            <w:right w:val="none" w:sz="0" w:space="0" w:color="auto"/>
          </w:divBdr>
        </w:div>
        <w:div w:id="1473208030">
          <w:marLeft w:val="0"/>
          <w:marRight w:val="0"/>
          <w:marTop w:val="0"/>
          <w:marBottom w:val="0"/>
          <w:divBdr>
            <w:top w:val="none" w:sz="0" w:space="0" w:color="auto"/>
            <w:left w:val="none" w:sz="0" w:space="0" w:color="auto"/>
            <w:bottom w:val="none" w:sz="0" w:space="0" w:color="auto"/>
            <w:right w:val="none" w:sz="0" w:space="0" w:color="auto"/>
          </w:divBdr>
        </w:div>
        <w:div w:id="373390526">
          <w:marLeft w:val="0"/>
          <w:marRight w:val="0"/>
          <w:marTop w:val="0"/>
          <w:marBottom w:val="0"/>
          <w:divBdr>
            <w:top w:val="none" w:sz="0" w:space="0" w:color="auto"/>
            <w:left w:val="none" w:sz="0" w:space="0" w:color="auto"/>
            <w:bottom w:val="none" w:sz="0" w:space="0" w:color="auto"/>
            <w:right w:val="none" w:sz="0" w:space="0" w:color="auto"/>
          </w:divBdr>
        </w:div>
        <w:div w:id="864059387">
          <w:marLeft w:val="0"/>
          <w:marRight w:val="0"/>
          <w:marTop w:val="0"/>
          <w:marBottom w:val="0"/>
          <w:divBdr>
            <w:top w:val="none" w:sz="0" w:space="0" w:color="auto"/>
            <w:left w:val="none" w:sz="0" w:space="0" w:color="auto"/>
            <w:bottom w:val="none" w:sz="0" w:space="0" w:color="auto"/>
            <w:right w:val="none" w:sz="0" w:space="0" w:color="auto"/>
          </w:divBdr>
        </w:div>
        <w:div w:id="1678534840">
          <w:marLeft w:val="0"/>
          <w:marRight w:val="0"/>
          <w:marTop w:val="0"/>
          <w:marBottom w:val="0"/>
          <w:divBdr>
            <w:top w:val="none" w:sz="0" w:space="0" w:color="auto"/>
            <w:left w:val="none" w:sz="0" w:space="0" w:color="auto"/>
            <w:bottom w:val="none" w:sz="0" w:space="0" w:color="auto"/>
            <w:right w:val="none" w:sz="0" w:space="0" w:color="auto"/>
          </w:divBdr>
        </w:div>
        <w:div w:id="58600951">
          <w:marLeft w:val="0"/>
          <w:marRight w:val="0"/>
          <w:marTop w:val="0"/>
          <w:marBottom w:val="0"/>
          <w:divBdr>
            <w:top w:val="none" w:sz="0" w:space="0" w:color="auto"/>
            <w:left w:val="none" w:sz="0" w:space="0" w:color="auto"/>
            <w:bottom w:val="none" w:sz="0" w:space="0" w:color="auto"/>
            <w:right w:val="none" w:sz="0" w:space="0" w:color="auto"/>
          </w:divBdr>
        </w:div>
        <w:div w:id="1605460272">
          <w:marLeft w:val="0"/>
          <w:marRight w:val="0"/>
          <w:marTop w:val="0"/>
          <w:marBottom w:val="0"/>
          <w:divBdr>
            <w:top w:val="none" w:sz="0" w:space="0" w:color="auto"/>
            <w:left w:val="none" w:sz="0" w:space="0" w:color="auto"/>
            <w:bottom w:val="none" w:sz="0" w:space="0" w:color="auto"/>
            <w:right w:val="none" w:sz="0" w:space="0" w:color="auto"/>
          </w:divBdr>
        </w:div>
      </w:divsChild>
    </w:div>
    <w:div w:id="827786808">
      <w:bodyDiv w:val="1"/>
      <w:marLeft w:val="0"/>
      <w:marRight w:val="0"/>
      <w:marTop w:val="0"/>
      <w:marBottom w:val="0"/>
      <w:divBdr>
        <w:top w:val="none" w:sz="0" w:space="0" w:color="auto"/>
        <w:left w:val="none" w:sz="0" w:space="0" w:color="auto"/>
        <w:bottom w:val="none" w:sz="0" w:space="0" w:color="auto"/>
        <w:right w:val="none" w:sz="0" w:space="0" w:color="auto"/>
      </w:divBdr>
      <w:divsChild>
        <w:div w:id="1661696063">
          <w:marLeft w:val="0"/>
          <w:marRight w:val="0"/>
          <w:marTop w:val="0"/>
          <w:marBottom w:val="0"/>
          <w:divBdr>
            <w:top w:val="none" w:sz="0" w:space="0" w:color="auto"/>
            <w:left w:val="none" w:sz="0" w:space="0" w:color="auto"/>
            <w:bottom w:val="none" w:sz="0" w:space="0" w:color="auto"/>
            <w:right w:val="none" w:sz="0" w:space="0" w:color="auto"/>
          </w:divBdr>
        </w:div>
        <w:div w:id="620577404">
          <w:marLeft w:val="0"/>
          <w:marRight w:val="0"/>
          <w:marTop w:val="0"/>
          <w:marBottom w:val="0"/>
          <w:divBdr>
            <w:top w:val="none" w:sz="0" w:space="0" w:color="auto"/>
            <w:left w:val="none" w:sz="0" w:space="0" w:color="auto"/>
            <w:bottom w:val="none" w:sz="0" w:space="0" w:color="auto"/>
            <w:right w:val="none" w:sz="0" w:space="0" w:color="auto"/>
          </w:divBdr>
        </w:div>
        <w:div w:id="916668884">
          <w:marLeft w:val="0"/>
          <w:marRight w:val="0"/>
          <w:marTop w:val="0"/>
          <w:marBottom w:val="0"/>
          <w:divBdr>
            <w:top w:val="none" w:sz="0" w:space="0" w:color="auto"/>
            <w:left w:val="none" w:sz="0" w:space="0" w:color="auto"/>
            <w:bottom w:val="none" w:sz="0" w:space="0" w:color="auto"/>
            <w:right w:val="none" w:sz="0" w:space="0" w:color="auto"/>
          </w:divBdr>
        </w:div>
        <w:div w:id="1810439855">
          <w:marLeft w:val="0"/>
          <w:marRight w:val="0"/>
          <w:marTop w:val="0"/>
          <w:marBottom w:val="0"/>
          <w:divBdr>
            <w:top w:val="none" w:sz="0" w:space="0" w:color="auto"/>
            <w:left w:val="none" w:sz="0" w:space="0" w:color="auto"/>
            <w:bottom w:val="none" w:sz="0" w:space="0" w:color="auto"/>
            <w:right w:val="none" w:sz="0" w:space="0" w:color="auto"/>
          </w:divBdr>
        </w:div>
        <w:div w:id="951592070">
          <w:marLeft w:val="0"/>
          <w:marRight w:val="0"/>
          <w:marTop w:val="0"/>
          <w:marBottom w:val="0"/>
          <w:divBdr>
            <w:top w:val="none" w:sz="0" w:space="0" w:color="auto"/>
            <w:left w:val="none" w:sz="0" w:space="0" w:color="auto"/>
            <w:bottom w:val="none" w:sz="0" w:space="0" w:color="auto"/>
            <w:right w:val="none" w:sz="0" w:space="0" w:color="auto"/>
          </w:divBdr>
        </w:div>
      </w:divsChild>
    </w:div>
    <w:div w:id="1538198792">
      <w:bodyDiv w:val="1"/>
      <w:marLeft w:val="0"/>
      <w:marRight w:val="0"/>
      <w:marTop w:val="0"/>
      <w:marBottom w:val="0"/>
      <w:divBdr>
        <w:top w:val="none" w:sz="0" w:space="0" w:color="auto"/>
        <w:left w:val="none" w:sz="0" w:space="0" w:color="auto"/>
        <w:bottom w:val="none" w:sz="0" w:space="0" w:color="auto"/>
        <w:right w:val="none" w:sz="0" w:space="0" w:color="auto"/>
      </w:divBdr>
      <w:divsChild>
        <w:div w:id="1782454618">
          <w:marLeft w:val="0"/>
          <w:marRight w:val="0"/>
          <w:marTop w:val="0"/>
          <w:marBottom w:val="0"/>
          <w:divBdr>
            <w:top w:val="none" w:sz="0" w:space="0" w:color="auto"/>
            <w:left w:val="none" w:sz="0" w:space="0" w:color="auto"/>
            <w:bottom w:val="none" w:sz="0" w:space="0" w:color="auto"/>
            <w:right w:val="none" w:sz="0" w:space="0" w:color="auto"/>
          </w:divBdr>
        </w:div>
        <w:div w:id="484012309">
          <w:marLeft w:val="0"/>
          <w:marRight w:val="0"/>
          <w:marTop w:val="0"/>
          <w:marBottom w:val="0"/>
          <w:divBdr>
            <w:top w:val="none" w:sz="0" w:space="0" w:color="auto"/>
            <w:left w:val="none" w:sz="0" w:space="0" w:color="auto"/>
            <w:bottom w:val="none" w:sz="0" w:space="0" w:color="auto"/>
            <w:right w:val="none" w:sz="0" w:space="0" w:color="auto"/>
          </w:divBdr>
        </w:div>
      </w:divsChild>
    </w:div>
    <w:div w:id="1675642031">
      <w:bodyDiv w:val="1"/>
      <w:marLeft w:val="0"/>
      <w:marRight w:val="0"/>
      <w:marTop w:val="0"/>
      <w:marBottom w:val="0"/>
      <w:divBdr>
        <w:top w:val="none" w:sz="0" w:space="0" w:color="auto"/>
        <w:left w:val="none" w:sz="0" w:space="0" w:color="auto"/>
        <w:bottom w:val="none" w:sz="0" w:space="0" w:color="auto"/>
        <w:right w:val="none" w:sz="0" w:space="0" w:color="auto"/>
      </w:divBdr>
    </w:div>
    <w:div w:id="1762144692">
      <w:bodyDiv w:val="1"/>
      <w:marLeft w:val="0"/>
      <w:marRight w:val="0"/>
      <w:marTop w:val="0"/>
      <w:marBottom w:val="0"/>
      <w:divBdr>
        <w:top w:val="none" w:sz="0" w:space="0" w:color="auto"/>
        <w:left w:val="none" w:sz="0" w:space="0" w:color="auto"/>
        <w:bottom w:val="none" w:sz="0" w:space="0" w:color="auto"/>
        <w:right w:val="none" w:sz="0" w:space="0" w:color="auto"/>
      </w:divBdr>
      <w:divsChild>
        <w:div w:id="284192605">
          <w:marLeft w:val="0"/>
          <w:marRight w:val="0"/>
          <w:marTop w:val="0"/>
          <w:marBottom w:val="0"/>
          <w:divBdr>
            <w:top w:val="none" w:sz="0" w:space="0" w:color="auto"/>
            <w:left w:val="none" w:sz="0" w:space="0" w:color="auto"/>
            <w:bottom w:val="none" w:sz="0" w:space="0" w:color="auto"/>
            <w:right w:val="none" w:sz="0" w:space="0" w:color="auto"/>
          </w:divBdr>
        </w:div>
        <w:div w:id="2041860590">
          <w:marLeft w:val="0"/>
          <w:marRight w:val="0"/>
          <w:marTop w:val="0"/>
          <w:marBottom w:val="0"/>
          <w:divBdr>
            <w:top w:val="none" w:sz="0" w:space="0" w:color="auto"/>
            <w:left w:val="none" w:sz="0" w:space="0" w:color="auto"/>
            <w:bottom w:val="none" w:sz="0" w:space="0" w:color="auto"/>
            <w:right w:val="none" w:sz="0" w:space="0" w:color="auto"/>
          </w:divBdr>
        </w:div>
        <w:div w:id="912618603">
          <w:marLeft w:val="0"/>
          <w:marRight w:val="0"/>
          <w:marTop w:val="0"/>
          <w:marBottom w:val="0"/>
          <w:divBdr>
            <w:top w:val="none" w:sz="0" w:space="0" w:color="auto"/>
            <w:left w:val="none" w:sz="0" w:space="0" w:color="auto"/>
            <w:bottom w:val="none" w:sz="0" w:space="0" w:color="auto"/>
            <w:right w:val="none" w:sz="0" w:space="0" w:color="auto"/>
          </w:divBdr>
        </w:div>
      </w:divsChild>
    </w:div>
    <w:div w:id="2086608371">
      <w:bodyDiv w:val="1"/>
      <w:marLeft w:val="0"/>
      <w:marRight w:val="0"/>
      <w:marTop w:val="0"/>
      <w:marBottom w:val="0"/>
      <w:divBdr>
        <w:top w:val="none" w:sz="0" w:space="0" w:color="auto"/>
        <w:left w:val="none" w:sz="0" w:space="0" w:color="auto"/>
        <w:bottom w:val="none" w:sz="0" w:space="0" w:color="auto"/>
        <w:right w:val="none" w:sz="0" w:space="0" w:color="auto"/>
      </w:divBdr>
      <w:divsChild>
        <w:div w:id="750663412">
          <w:marLeft w:val="0"/>
          <w:marRight w:val="0"/>
          <w:marTop w:val="0"/>
          <w:marBottom w:val="0"/>
          <w:divBdr>
            <w:top w:val="none" w:sz="0" w:space="0" w:color="auto"/>
            <w:left w:val="none" w:sz="0" w:space="0" w:color="auto"/>
            <w:bottom w:val="none" w:sz="0" w:space="0" w:color="auto"/>
            <w:right w:val="none" w:sz="0" w:space="0" w:color="auto"/>
          </w:divBdr>
        </w:div>
        <w:div w:id="1023704621">
          <w:marLeft w:val="0"/>
          <w:marRight w:val="0"/>
          <w:marTop w:val="0"/>
          <w:marBottom w:val="0"/>
          <w:divBdr>
            <w:top w:val="none" w:sz="0" w:space="0" w:color="auto"/>
            <w:left w:val="none" w:sz="0" w:space="0" w:color="auto"/>
            <w:bottom w:val="none" w:sz="0" w:space="0" w:color="auto"/>
            <w:right w:val="none" w:sz="0" w:space="0" w:color="auto"/>
          </w:divBdr>
        </w:div>
        <w:div w:id="605768502">
          <w:marLeft w:val="0"/>
          <w:marRight w:val="0"/>
          <w:marTop w:val="0"/>
          <w:marBottom w:val="0"/>
          <w:divBdr>
            <w:top w:val="none" w:sz="0" w:space="0" w:color="auto"/>
            <w:left w:val="none" w:sz="0" w:space="0" w:color="auto"/>
            <w:bottom w:val="none" w:sz="0" w:space="0" w:color="auto"/>
            <w:right w:val="none" w:sz="0" w:space="0" w:color="auto"/>
          </w:divBdr>
        </w:div>
        <w:div w:id="1860510788">
          <w:marLeft w:val="0"/>
          <w:marRight w:val="0"/>
          <w:marTop w:val="0"/>
          <w:marBottom w:val="0"/>
          <w:divBdr>
            <w:top w:val="none" w:sz="0" w:space="0" w:color="auto"/>
            <w:left w:val="none" w:sz="0" w:space="0" w:color="auto"/>
            <w:bottom w:val="none" w:sz="0" w:space="0" w:color="auto"/>
            <w:right w:val="none" w:sz="0" w:space="0" w:color="auto"/>
          </w:divBdr>
        </w:div>
        <w:div w:id="1428887190">
          <w:marLeft w:val="0"/>
          <w:marRight w:val="0"/>
          <w:marTop w:val="0"/>
          <w:marBottom w:val="0"/>
          <w:divBdr>
            <w:top w:val="none" w:sz="0" w:space="0" w:color="auto"/>
            <w:left w:val="none" w:sz="0" w:space="0" w:color="auto"/>
            <w:bottom w:val="none" w:sz="0" w:space="0" w:color="auto"/>
            <w:right w:val="none" w:sz="0" w:space="0" w:color="auto"/>
          </w:divBdr>
        </w:div>
        <w:div w:id="2133860981">
          <w:marLeft w:val="0"/>
          <w:marRight w:val="0"/>
          <w:marTop w:val="0"/>
          <w:marBottom w:val="0"/>
          <w:divBdr>
            <w:top w:val="none" w:sz="0" w:space="0" w:color="auto"/>
            <w:left w:val="none" w:sz="0" w:space="0" w:color="auto"/>
            <w:bottom w:val="none" w:sz="0" w:space="0" w:color="auto"/>
            <w:right w:val="none" w:sz="0" w:space="0" w:color="auto"/>
          </w:divBdr>
        </w:div>
        <w:div w:id="1772626110">
          <w:marLeft w:val="0"/>
          <w:marRight w:val="0"/>
          <w:marTop w:val="0"/>
          <w:marBottom w:val="0"/>
          <w:divBdr>
            <w:top w:val="none" w:sz="0" w:space="0" w:color="auto"/>
            <w:left w:val="none" w:sz="0" w:space="0" w:color="auto"/>
            <w:bottom w:val="none" w:sz="0" w:space="0" w:color="auto"/>
            <w:right w:val="none" w:sz="0" w:space="0" w:color="auto"/>
          </w:divBdr>
        </w:div>
        <w:div w:id="879315935">
          <w:marLeft w:val="0"/>
          <w:marRight w:val="0"/>
          <w:marTop w:val="0"/>
          <w:marBottom w:val="0"/>
          <w:divBdr>
            <w:top w:val="none" w:sz="0" w:space="0" w:color="auto"/>
            <w:left w:val="none" w:sz="0" w:space="0" w:color="auto"/>
            <w:bottom w:val="none" w:sz="0" w:space="0" w:color="auto"/>
            <w:right w:val="none" w:sz="0" w:space="0" w:color="auto"/>
          </w:divBdr>
        </w:div>
        <w:div w:id="950818591">
          <w:marLeft w:val="0"/>
          <w:marRight w:val="0"/>
          <w:marTop w:val="0"/>
          <w:marBottom w:val="0"/>
          <w:divBdr>
            <w:top w:val="none" w:sz="0" w:space="0" w:color="auto"/>
            <w:left w:val="none" w:sz="0" w:space="0" w:color="auto"/>
            <w:bottom w:val="none" w:sz="0" w:space="0" w:color="auto"/>
            <w:right w:val="none" w:sz="0" w:space="0" w:color="auto"/>
          </w:divBdr>
        </w:div>
        <w:div w:id="1621301890">
          <w:marLeft w:val="0"/>
          <w:marRight w:val="0"/>
          <w:marTop w:val="0"/>
          <w:marBottom w:val="0"/>
          <w:divBdr>
            <w:top w:val="none" w:sz="0" w:space="0" w:color="auto"/>
            <w:left w:val="none" w:sz="0" w:space="0" w:color="auto"/>
            <w:bottom w:val="none" w:sz="0" w:space="0" w:color="auto"/>
            <w:right w:val="none" w:sz="0" w:space="0" w:color="auto"/>
          </w:divBdr>
        </w:div>
        <w:div w:id="2010130198">
          <w:marLeft w:val="0"/>
          <w:marRight w:val="0"/>
          <w:marTop w:val="0"/>
          <w:marBottom w:val="0"/>
          <w:divBdr>
            <w:top w:val="none" w:sz="0" w:space="0" w:color="auto"/>
            <w:left w:val="none" w:sz="0" w:space="0" w:color="auto"/>
            <w:bottom w:val="none" w:sz="0" w:space="0" w:color="auto"/>
            <w:right w:val="none" w:sz="0" w:space="0" w:color="auto"/>
          </w:divBdr>
        </w:div>
        <w:div w:id="2126608545">
          <w:marLeft w:val="0"/>
          <w:marRight w:val="0"/>
          <w:marTop w:val="0"/>
          <w:marBottom w:val="0"/>
          <w:divBdr>
            <w:top w:val="none" w:sz="0" w:space="0" w:color="auto"/>
            <w:left w:val="none" w:sz="0" w:space="0" w:color="auto"/>
            <w:bottom w:val="none" w:sz="0" w:space="0" w:color="auto"/>
            <w:right w:val="none" w:sz="0" w:space="0" w:color="auto"/>
          </w:divBdr>
        </w:div>
        <w:div w:id="1801916519">
          <w:marLeft w:val="0"/>
          <w:marRight w:val="0"/>
          <w:marTop w:val="0"/>
          <w:marBottom w:val="0"/>
          <w:divBdr>
            <w:top w:val="none" w:sz="0" w:space="0" w:color="auto"/>
            <w:left w:val="none" w:sz="0" w:space="0" w:color="auto"/>
            <w:bottom w:val="none" w:sz="0" w:space="0" w:color="auto"/>
            <w:right w:val="none" w:sz="0" w:space="0" w:color="auto"/>
          </w:divBdr>
        </w:div>
        <w:div w:id="1039087478">
          <w:marLeft w:val="0"/>
          <w:marRight w:val="0"/>
          <w:marTop w:val="0"/>
          <w:marBottom w:val="0"/>
          <w:divBdr>
            <w:top w:val="none" w:sz="0" w:space="0" w:color="auto"/>
            <w:left w:val="none" w:sz="0" w:space="0" w:color="auto"/>
            <w:bottom w:val="none" w:sz="0" w:space="0" w:color="auto"/>
            <w:right w:val="none" w:sz="0" w:space="0" w:color="auto"/>
          </w:divBdr>
        </w:div>
        <w:div w:id="1125732868">
          <w:marLeft w:val="0"/>
          <w:marRight w:val="0"/>
          <w:marTop w:val="0"/>
          <w:marBottom w:val="0"/>
          <w:divBdr>
            <w:top w:val="none" w:sz="0" w:space="0" w:color="auto"/>
            <w:left w:val="none" w:sz="0" w:space="0" w:color="auto"/>
            <w:bottom w:val="none" w:sz="0" w:space="0" w:color="auto"/>
            <w:right w:val="none" w:sz="0" w:space="0" w:color="auto"/>
          </w:divBdr>
        </w:div>
        <w:div w:id="1927497266">
          <w:marLeft w:val="0"/>
          <w:marRight w:val="0"/>
          <w:marTop w:val="0"/>
          <w:marBottom w:val="0"/>
          <w:divBdr>
            <w:top w:val="none" w:sz="0" w:space="0" w:color="auto"/>
            <w:left w:val="none" w:sz="0" w:space="0" w:color="auto"/>
            <w:bottom w:val="none" w:sz="0" w:space="0" w:color="auto"/>
            <w:right w:val="none" w:sz="0" w:space="0" w:color="auto"/>
          </w:divBdr>
        </w:div>
        <w:div w:id="116490017">
          <w:marLeft w:val="0"/>
          <w:marRight w:val="0"/>
          <w:marTop w:val="0"/>
          <w:marBottom w:val="0"/>
          <w:divBdr>
            <w:top w:val="none" w:sz="0" w:space="0" w:color="auto"/>
            <w:left w:val="none" w:sz="0" w:space="0" w:color="auto"/>
            <w:bottom w:val="none" w:sz="0" w:space="0" w:color="auto"/>
            <w:right w:val="none" w:sz="0" w:space="0" w:color="auto"/>
          </w:divBdr>
        </w:div>
        <w:div w:id="1339456976">
          <w:marLeft w:val="0"/>
          <w:marRight w:val="0"/>
          <w:marTop w:val="0"/>
          <w:marBottom w:val="0"/>
          <w:divBdr>
            <w:top w:val="none" w:sz="0" w:space="0" w:color="auto"/>
            <w:left w:val="none" w:sz="0" w:space="0" w:color="auto"/>
            <w:bottom w:val="none" w:sz="0" w:space="0" w:color="auto"/>
            <w:right w:val="none" w:sz="0" w:space="0" w:color="auto"/>
          </w:divBdr>
        </w:div>
        <w:div w:id="1384795492">
          <w:marLeft w:val="0"/>
          <w:marRight w:val="0"/>
          <w:marTop w:val="0"/>
          <w:marBottom w:val="0"/>
          <w:divBdr>
            <w:top w:val="none" w:sz="0" w:space="0" w:color="auto"/>
            <w:left w:val="none" w:sz="0" w:space="0" w:color="auto"/>
            <w:bottom w:val="none" w:sz="0" w:space="0" w:color="auto"/>
            <w:right w:val="none" w:sz="0" w:space="0" w:color="auto"/>
          </w:divBdr>
        </w:div>
        <w:div w:id="432436300">
          <w:marLeft w:val="0"/>
          <w:marRight w:val="0"/>
          <w:marTop w:val="0"/>
          <w:marBottom w:val="0"/>
          <w:divBdr>
            <w:top w:val="none" w:sz="0" w:space="0" w:color="auto"/>
            <w:left w:val="none" w:sz="0" w:space="0" w:color="auto"/>
            <w:bottom w:val="none" w:sz="0" w:space="0" w:color="auto"/>
            <w:right w:val="none" w:sz="0" w:space="0" w:color="auto"/>
          </w:divBdr>
        </w:div>
        <w:div w:id="983772170">
          <w:marLeft w:val="0"/>
          <w:marRight w:val="0"/>
          <w:marTop w:val="0"/>
          <w:marBottom w:val="0"/>
          <w:divBdr>
            <w:top w:val="none" w:sz="0" w:space="0" w:color="auto"/>
            <w:left w:val="none" w:sz="0" w:space="0" w:color="auto"/>
            <w:bottom w:val="none" w:sz="0" w:space="0" w:color="auto"/>
            <w:right w:val="none" w:sz="0" w:space="0" w:color="auto"/>
          </w:divBdr>
        </w:div>
        <w:div w:id="7748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A509-C612-4BBF-BC07-4F673B23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1766</Words>
  <Characters>12544</Characters>
  <Application>Microsoft Office Word</Application>
  <DocSecurity>0</DocSecurity>
  <Lines>300</Lines>
  <Paragraphs>89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Lutz Riefenstahl</dc:creator>
  <cp:lastModifiedBy>Dr. Lutz Riefenstahl</cp:lastModifiedBy>
  <cp:revision>3</cp:revision>
  <dcterms:created xsi:type="dcterms:W3CDTF">2018-07-14T09:36:00Z</dcterms:created>
  <dcterms:modified xsi:type="dcterms:W3CDTF">2018-07-14T09:36:00Z</dcterms:modified>
</cp:coreProperties>
</file>